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3C88B" w14:textId="4B32CD3F" w:rsidR="00731EA9" w:rsidRPr="00731EA9" w:rsidRDefault="00731EA9" w:rsidP="00731EA9">
      <w:pPr>
        <w:jc w:val="right"/>
        <w:rPr>
          <w:i/>
          <w:iCs/>
          <w:sz w:val="20"/>
          <w:szCs w:val="20"/>
        </w:rPr>
      </w:pPr>
      <w:r w:rsidRPr="00731EA9">
        <w:rPr>
          <w:i/>
          <w:iCs/>
          <w:sz w:val="20"/>
          <w:szCs w:val="20"/>
        </w:rPr>
        <w:t>Załącznik nr 3 do SWKO</w:t>
      </w:r>
    </w:p>
    <w:p w14:paraId="7A5967E1" w14:textId="77777777" w:rsidR="00731EA9" w:rsidRDefault="00731EA9" w:rsidP="00CE0578">
      <w:pPr>
        <w:jc w:val="center"/>
        <w:rPr>
          <w:b/>
          <w:bCs/>
          <w:sz w:val="20"/>
          <w:szCs w:val="20"/>
        </w:rPr>
      </w:pPr>
    </w:p>
    <w:p w14:paraId="520F4610" w14:textId="77777777" w:rsidR="00731EA9" w:rsidRDefault="00731EA9" w:rsidP="00CE0578">
      <w:pPr>
        <w:jc w:val="center"/>
        <w:rPr>
          <w:b/>
          <w:bCs/>
          <w:sz w:val="20"/>
          <w:szCs w:val="20"/>
        </w:rPr>
      </w:pPr>
    </w:p>
    <w:p w14:paraId="0BBB7653" w14:textId="5A51622E" w:rsidR="00805048" w:rsidRDefault="00CE0578" w:rsidP="00CE0578">
      <w:pPr>
        <w:jc w:val="center"/>
        <w:rPr>
          <w:sz w:val="20"/>
          <w:szCs w:val="20"/>
        </w:rPr>
      </w:pPr>
      <w:r w:rsidRPr="00805048">
        <w:rPr>
          <w:b/>
          <w:bCs/>
          <w:sz w:val="20"/>
          <w:szCs w:val="20"/>
        </w:rPr>
        <w:t>UMOW</w:t>
      </w:r>
      <w:r w:rsidR="00805048" w:rsidRPr="00805048">
        <w:rPr>
          <w:b/>
          <w:bCs/>
          <w:sz w:val="20"/>
          <w:szCs w:val="20"/>
        </w:rPr>
        <w:t>A NR</w:t>
      </w:r>
      <w:r w:rsidR="003E5DD7">
        <w:rPr>
          <w:sz w:val="20"/>
          <w:szCs w:val="20"/>
        </w:rPr>
        <w:t xml:space="preserve"> </w:t>
      </w:r>
    </w:p>
    <w:p w14:paraId="55380AD1" w14:textId="77777777" w:rsidR="00CE0578" w:rsidRPr="00241896" w:rsidRDefault="00CE0578" w:rsidP="00CE0578">
      <w:pPr>
        <w:rPr>
          <w:sz w:val="20"/>
          <w:szCs w:val="20"/>
        </w:rPr>
      </w:pPr>
    </w:p>
    <w:p w14:paraId="4BC8E3AF" w14:textId="52FF7374" w:rsidR="00AC4DD0" w:rsidRPr="00AC4DD0" w:rsidRDefault="00AC4DD0" w:rsidP="00AC4DD0">
      <w:pPr>
        <w:jc w:val="both"/>
        <w:rPr>
          <w:sz w:val="20"/>
          <w:szCs w:val="20"/>
        </w:rPr>
      </w:pPr>
      <w:bookmarkStart w:id="0" w:name="_Hlk120875749"/>
      <w:r w:rsidRPr="00AC4DD0">
        <w:rPr>
          <w:sz w:val="20"/>
          <w:szCs w:val="20"/>
        </w:rPr>
        <w:t>zawarta w dniu  ……..…202</w:t>
      </w:r>
      <w:r w:rsidR="007B6744">
        <w:rPr>
          <w:sz w:val="20"/>
          <w:szCs w:val="20"/>
        </w:rPr>
        <w:t>3</w:t>
      </w:r>
      <w:r w:rsidRPr="00AC4DD0">
        <w:rPr>
          <w:sz w:val="20"/>
          <w:szCs w:val="20"/>
        </w:rPr>
        <w:t xml:space="preserve"> r. pomiędzy:</w:t>
      </w:r>
    </w:p>
    <w:p w14:paraId="311CABDC" w14:textId="77777777" w:rsidR="00AC4DD0" w:rsidRDefault="00AC4DD0" w:rsidP="00AC4DD0">
      <w:pPr>
        <w:jc w:val="both"/>
        <w:rPr>
          <w:sz w:val="20"/>
          <w:szCs w:val="20"/>
        </w:rPr>
      </w:pPr>
      <w:r w:rsidRPr="00AC4DD0">
        <w:rPr>
          <w:sz w:val="20"/>
          <w:szCs w:val="20"/>
        </w:rPr>
        <w:t xml:space="preserve">Bielskie Centrum Psychiatrii – Olszówka w Bielsku-Białej ul. Olszówka 102, 43-309 Bielsko-Biała </w:t>
      </w:r>
      <w:r w:rsidRPr="00AC4DD0">
        <w:rPr>
          <w:sz w:val="20"/>
          <w:szCs w:val="20"/>
        </w:rPr>
        <w:br/>
        <w:t xml:space="preserve">NIP: 5471756504, REGON:001270180 wpisanym do Krajowego Rejestru Sądowego pod numerem 0000126705, reprezentowanym przez – p.o. Dyrektora Izabelę Dydo-Konior, </w:t>
      </w:r>
    </w:p>
    <w:p w14:paraId="74D391C1" w14:textId="34B22405" w:rsidR="00AC4DD0" w:rsidRPr="00AC4DD0" w:rsidRDefault="00AC4DD0" w:rsidP="00AC4DD0">
      <w:pPr>
        <w:jc w:val="both"/>
        <w:rPr>
          <w:sz w:val="20"/>
          <w:szCs w:val="20"/>
        </w:rPr>
      </w:pPr>
      <w:r w:rsidRPr="00AC4DD0">
        <w:rPr>
          <w:sz w:val="20"/>
          <w:szCs w:val="20"/>
        </w:rPr>
        <w:t>zwanym dalej Udzielającym zamówienia</w:t>
      </w:r>
    </w:p>
    <w:p w14:paraId="37B809ED" w14:textId="77777777" w:rsidR="00CE0578" w:rsidRPr="00241896" w:rsidRDefault="00CE0578" w:rsidP="00CE0578">
      <w:pPr>
        <w:jc w:val="both"/>
        <w:rPr>
          <w:sz w:val="20"/>
          <w:szCs w:val="20"/>
        </w:rPr>
      </w:pPr>
    </w:p>
    <w:p w14:paraId="4EAD8FFA" w14:textId="4ED6F82B" w:rsidR="00805048" w:rsidRDefault="00805048" w:rsidP="00CE0578">
      <w:pPr>
        <w:jc w:val="both"/>
        <w:rPr>
          <w:sz w:val="20"/>
          <w:szCs w:val="20"/>
        </w:rPr>
      </w:pPr>
      <w:r>
        <w:rPr>
          <w:sz w:val="20"/>
          <w:szCs w:val="20"/>
        </w:rPr>
        <w:t>a</w:t>
      </w:r>
    </w:p>
    <w:p w14:paraId="27FB6FD3" w14:textId="77777777" w:rsidR="00805048" w:rsidRPr="00241896" w:rsidRDefault="00805048" w:rsidP="00CE0578">
      <w:pPr>
        <w:jc w:val="both"/>
        <w:rPr>
          <w:sz w:val="20"/>
          <w:szCs w:val="20"/>
        </w:rPr>
      </w:pPr>
    </w:p>
    <w:p w14:paraId="7928E909" w14:textId="58F8C2AE" w:rsidR="00CE0578" w:rsidRPr="004D05D2" w:rsidRDefault="00731EA9" w:rsidP="00CE0578">
      <w:pPr>
        <w:jc w:val="both"/>
        <w:rPr>
          <w:sz w:val="20"/>
          <w:szCs w:val="20"/>
        </w:rPr>
      </w:pPr>
      <w:r>
        <w:rPr>
          <w:sz w:val="20"/>
          <w:szCs w:val="20"/>
        </w:rPr>
        <w:t>……………………………………………………………………………</w:t>
      </w:r>
      <w:r w:rsidR="003E5DD7">
        <w:rPr>
          <w:sz w:val="20"/>
          <w:szCs w:val="20"/>
        </w:rPr>
        <w:t xml:space="preserve">  </w:t>
      </w:r>
      <w:r w:rsidR="00CE0578">
        <w:rPr>
          <w:sz w:val="20"/>
          <w:szCs w:val="20"/>
        </w:rPr>
        <w:t xml:space="preserve">zwanym dalej </w:t>
      </w:r>
      <w:r w:rsidR="00CE0578" w:rsidRPr="00241896">
        <w:rPr>
          <w:sz w:val="20"/>
          <w:szCs w:val="20"/>
        </w:rPr>
        <w:t>Przyjmujący zamówienie</w:t>
      </w:r>
    </w:p>
    <w:p w14:paraId="3180EE4A" w14:textId="77777777" w:rsidR="00CE0578" w:rsidRDefault="00CE0578" w:rsidP="00CE0578">
      <w:pPr>
        <w:jc w:val="center"/>
      </w:pPr>
    </w:p>
    <w:p w14:paraId="566E5349" w14:textId="7A0D8745" w:rsidR="00AC4DD0" w:rsidRPr="00AC4DD0" w:rsidRDefault="00AC4DD0" w:rsidP="00AC4DD0">
      <w:pPr>
        <w:jc w:val="both"/>
        <w:rPr>
          <w:i/>
          <w:iCs/>
          <w:sz w:val="20"/>
          <w:szCs w:val="20"/>
        </w:rPr>
      </w:pPr>
      <w:r w:rsidRPr="00AC4DD0">
        <w:rPr>
          <w:i/>
          <w:iCs/>
          <w:sz w:val="20"/>
          <w:szCs w:val="20"/>
        </w:rPr>
        <w:t>Umowa została zawarta zgodnie z ustawą z dnia 15 kwietnia 2011 r. o działalności leczniczej (tekst jedn. Dz. U. z 2022r. poz. 633 z późniejszymi zmianami) oraz ustawy z dnia 27.08.2004 r. o świadczeniach opieki zdrowotnej finansowanych ze środków publicznych (Dz. U. 2021r. poz.1285 z późniejszymi zmianami)</w:t>
      </w:r>
      <w:r>
        <w:rPr>
          <w:i/>
          <w:iCs/>
          <w:sz w:val="20"/>
          <w:szCs w:val="20"/>
        </w:rPr>
        <w:t>.</w:t>
      </w:r>
    </w:p>
    <w:p w14:paraId="4CB42F89" w14:textId="77777777" w:rsidR="0033409D" w:rsidRPr="00FE4DB6" w:rsidRDefault="0033409D" w:rsidP="00CE0578">
      <w:pPr>
        <w:jc w:val="both"/>
      </w:pPr>
    </w:p>
    <w:bookmarkEnd w:id="0"/>
    <w:p w14:paraId="241E7A0F" w14:textId="77777777" w:rsidR="00CE0578" w:rsidRPr="00731EA9" w:rsidRDefault="00CE0578" w:rsidP="00CE0578">
      <w:pPr>
        <w:jc w:val="center"/>
        <w:rPr>
          <w:sz w:val="20"/>
          <w:szCs w:val="20"/>
        </w:rPr>
      </w:pPr>
      <w:r w:rsidRPr="00731EA9">
        <w:rPr>
          <w:sz w:val="20"/>
          <w:szCs w:val="20"/>
        </w:rPr>
        <w:t>§1</w:t>
      </w:r>
    </w:p>
    <w:p w14:paraId="5FEF539B" w14:textId="5DB0F6D2" w:rsidR="00CE0578" w:rsidRPr="00731EA9" w:rsidRDefault="00CE0578" w:rsidP="00EE5CFA">
      <w:pPr>
        <w:pStyle w:val="Akapitzlist"/>
        <w:numPr>
          <w:ilvl w:val="0"/>
          <w:numId w:val="7"/>
        </w:numPr>
        <w:contextualSpacing/>
        <w:jc w:val="both"/>
        <w:rPr>
          <w:rFonts w:ascii="Times New Roman" w:hAnsi="Times New Roman" w:cs="Times New Roman"/>
          <w:sz w:val="20"/>
          <w:szCs w:val="20"/>
        </w:rPr>
      </w:pPr>
      <w:r w:rsidRPr="00731EA9">
        <w:rPr>
          <w:rFonts w:ascii="Times New Roman" w:hAnsi="Times New Roman" w:cs="Times New Roman"/>
          <w:sz w:val="20"/>
          <w:szCs w:val="20"/>
        </w:rPr>
        <w:t>Udzielający zamówienia zleca, a Przyjmujący zamówienie przyjmuje zlecenie</w:t>
      </w:r>
      <w:r w:rsidR="00046979" w:rsidRPr="00731EA9">
        <w:rPr>
          <w:rFonts w:ascii="Times New Roman" w:hAnsi="Times New Roman" w:cs="Times New Roman"/>
          <w:sz w:val="20"/>
          <w:szCs w:val="20"/>
        </w:rPr>
        <w:t xml:space="preserve"> </w:t>
      </w:r>
      <w:r w:rsidRPr="00731EA9">
        <w:rPr>
          <w:rFonts w:ascii="Times New Roman" w:hAnsi="Times New Roman" w:cs="Times New Roman"/>
          <w:sz w:val="20"/>
          <w:szCs w:val="20"/>
        </w:rPr>
        <w:t xml:space="preserve">świadczenia psychiatrycznej opieki lekarskiej </w:t>
      </w:r>
      <w:r w:rsidR="00764A6B" w:rsidRPr="00731EA9">
        <w:rPr>
          <w:rFonts w:ascii="Times New Roman" w:hAnsi="Times New Roman" w:cs="Times New Roman"/>
          <w:sz w:val="20"/>
          <w:szCs w:val="20"/>
        </w:rPr>
        <w:t xml:space="preserve">dla Dorosłych </w:t>
      </w:r>
      <w:r w:rsidRPr="00731EA9">
        <w:rPr>
          <w:rFonts w:ascii="Times New Roman" w:hAnsi="Times New Roman" w:cs="Times New Roman"/>
          <w:sz w:val="20"/>
          <w:szCs w:val="20"/>
        </w:rPr>
        <w:t>w</w:t>
      </w:r>
      <w:r w:rsidR="00731EA9" w:rsidRPr="00731EA9">
        <w:rPr>
          <w:rFonts w:ascii="Times New Roman" w:hAnsi="Times New Roman" w:cs="Times New Roman"/>
          <w:sz w:val="20"/>
          <w:szCs w:val="20"/>
        </w:rPr>
        <w:t xml:space="preserve"> </w:t>
      </w:r>
      <w:r w:rsidR="00764A6B" w:rsidRPr="00731EA9">
        <w:rPr>
          <w:rFonts w:ascii="Times New Roman" w:hAnsi="Times New Roman" w:cs="Times New Roman"/>
          <w:sz w:val="20"/>
          <w:szCs w:val="20"/>
        </w:rPr>
        <w:t xml:space="preserve">Poradni Zdrowia Psychicznego ul. </w:t>
      </w:r>
      <w:r w:rsidR="007B6744">
        <w:rPr>
          <w:rFonts w:ascii="Times New Roman" w:hAnsi="Times New Roman" w:cs="Times New Roman"/>
          <w:sz w:val="20"/>
          <w:szCs w:val="20"/>
        </w:rPr>
        <w:t>Mostowa 1</w:t>
      </w:r>
      <w:r w:rsidR="00764A6B" w:rsidRPr="00731EA9">
        <w:rPr>
          <w:rFonts w:ascii="Times New Roman" w:hAnsi="Times New Roman" w:cs="Times New Roman"/>
          <w:sz w:val="20"/>
          <w:szCs w:val="20"/>
        </w:rPr>
        <w:t xml:space="preserve">, </w:t>
      </w:r>
      <w:r w:rsidR="00731EA9">
        <w:rPr>
          <w:rFonts w:ascii="Times New Roman" w:hAnsi="Times New Roman" w:cs="Times New Roman"/>
          <w:sz w:val="20"/>
          <w:szCs w:val="20"/>
        </w:rPr>
        <w:br/>
      </w:r>
      <w:r w:rsidR="00764A6B" w:rsidRPr="00731EA9">
        <w:rPr>
          <w:rFonts w:ascii="Times New Roman" w:hAnsi="Times New Roman" w:cs="Times New Roman"/>
          <w:sz w:val="20"/>
          <w:szCs w:val="20"/>
        </w:rPr>
        <w:t>43-30</w:t>
      </w:r>
      <w:r w:rsidR="007B6744">
        <w:rPr>
          <w:rFonts w:ascii="Times New Roman" w:hAnsi="Times New Roman" w:cs="Times New Roman"/>
          <w:sz w:val="20"/>
          <w:szCs w:val="20"/>
        </w:rPr>
        <w:t>0</w:t>
      </w:r>
      <w:r w:rsidR="00764A6B" w:rsidRPr="00731EA9">
        <w:rPr>
          <w:rFonts w:ascii="Times New Roman" w:hAnsi="Times New Roman" w:cs="Times New Roman"/>
          <w:sz w:val="20"/>
          <w:szCs w:val="20"/>
        </w:rPr>
        <w:t xml:space="preserve"> Bielsko-Biała</w:t>
      </w:r>
      <w:r w:rsidR="00731EA9" w:rsidRPr="00731EA9">
        <w:rPr>
          <w:rFonts w:ascii="Times New Roman" w:hAnsi="Times New Roman" w:cs="Times New Roman"/>
          <w:sz w:val="20"/>
          <w:szCs w:val="20"/>
        </w:rPr>
        <w:t>.</w:t>
      </w:r>
    </w:p>
    <w:p w14:paraId="079DA53A" w14:textId="77777777" w:rsidR="00924380" w:rsidRPr="003705FC" w:rsidRDefault="00924380" w:rsidP="00924380">
      <w:pPr>
        <w:pStyle w:val="Akapitzlist"/>
        <w:numPr>
          <w:ilvl w:val="0"/>
          <w:numId w:val="7"/>
        </w:numPr>
        <w:spacing w:line="276" w:lineRule="auto"/>
        <w:contextualSpacing/>
        <w:jc w:val="both"/>
        <w:rPr>
          <w:rFonts w:ascii="Times New Roman" w:hAnsi="Times New Roman" w:cs="Times New Roman"/>
          <w:i/>
          <w:iCs/>
          <w:sz w:val="20"/>
          <w:szCs w:val="20"/>
        </w:rPr>
      </w:pPr>
      <w:r w:rsidRPr="003705FC">
        <w:rPr>
          <w:rFonts w:ascii="Times New Roman" w:hAnsi="Times New Roman" w:cs="Times New Roman"/>
          <w:sz w:val="20"/>
          <w:szCs w:val="20"/>
        </w:rPr>
        <w:t xml:space="preserve">Wszystkie świadczenia objęte niniejszą umową będą wykonywane </w:t>
      </w:r>
      <w:r w:rsidRPr="003049F1">
        <w:rPr>
          <w:rFonts w:ascii="Times New Roman" w:hAnsi="Times New Roman" w:cs="Times New Roman"/>
          <w:sz w:val="20"/>
          <w:szCs w:val="20"/>
        </w:rPr>
        <w:t xml:space="preserve">osobiście przez Przyjmującego zamówienie/Przyjmujący zamówienie przy wykonywaniu niniejszej umowy będzie posługiwał się wyłącznie osobami, posiadającymi fachowe kwalifikacje tj. przez lekarzy specjalistów psychiatrii lub lekarzy, posiadających specjalizację I stopnia w dziedzinie psychiatrii, lub lekarzy </w:t>
      </w:r>
      <w:r w:rsidRPr="003049F1">
        <w:rPr>
          <w:rFonts w:ascii="Times New Roman" w:hAnsi="Times New Roman" w:cs="Times New Roman"/>
          <w:sz w:val="20"/>
          <w:szCs w:val="20"/>
        </w:rPr>
        <w:br/>
        <w:t>w trakcie specjalizacji w dziedzinie psychiatrii po pierwszym roku specjalizacji, a lista tych osób stanowi załącznik nr_____ do niniejsze umowy*</w:t>
      </w:r>
      <w:r w:rsidRPr="003705FC">
        <w:rPr>
          <w:rFonts w:ascii="Times New Roman" w:hAnsi="Times New Roman" w:cs="Times New Roman"/>
          <w:i/>
          <w:iCs/>
          <w:sz w:val="20"/>
          <w:szCs w:val="20"/>
        </w:rPr>
        <w:t xml:space="preserve"> (*zgodnie ze złożoną ofertą.)</w:t>
      </w:r>
    </w:p>
    <w:p w14:paraId="5E9A40FD" w14:textId="6515BCD8" w:rsidR="00764A6B" w:rsidRPr="00764A6B" w:rsidRDefault="00764A6B" w:rsidP="00EE5CFA">
      <w:pPr>
        <w:pStyle w:val="Akapitzlist"/>
        <w:numPr>
          <w:ilvl w:val="0"/>
          <w:numId w:val="7"/>
        </w:numPr>
        <w:spacing w:line="276" w:lineRule="auto"/>
        <w:contextualSpacing/>
        <w:jc w:val="both"/>
        <w:rPr>
          <w:rFonts w:ascii="Times New Roman" w:hAnsi="Times New Roman" w:cs="Times New Roman"/>
          <w:sz w:val="20"/>
          <w:szCs w:val="20"/>
        </w:rPr>
      </w:pPr>
      <w:r w:rsidRPr="00764A6B">
        <w:rPr>
          <w:rFonts w:ascii="Times New Roman" w:hAnsi="Times New Roman" w:cs="Times New Roman"/>
          <w:sz w:val="20"/>
          <w:szCs w:val="20"/>
        </w:rPr>
        <w:t>Świadczenia zdrowotne, o których mowa w ust. 1 obejmują:</w:t>
      </w:r>
    </w:p>
    <w:p w14:paraId="5EBC2325" w14:textId="77777777" w:rsidR="00764A6B" w:rsidRPr="00764A6B" w:rsidRDefault="00764A6B" w:rsidP="00EE5CFA">
      <w:pPr>
        <w:pStyle w:val="Akapitzlist"/>
        <w:numPr>
          <w:ilvl w:val="0"/>
          <w:numId w:val="8"/>
        </w:numPr>
        <w:spacing w:line="276" w:lineRule="auto"/>
        <w:contextualSpacing/>
        <w:jc w:val="both"/>
        <w:rPr>
          <w:rFonts w:ascii="Times New Roman" w:hAnsi="Times New Roman" w:cs="Times New Roman"/>
          <w:sz w:val="20"/>
          <w:szCs w:val="20"/>
        </w:rPr>
      </w:pPr>
      <w:r w:rsidRPr="00764A6B">
        <w:rPr>
          <w:rFonts w:ascii="Times New Roman" w:hAnsi="Times New Roman" w:cs="Times New Roman"/>
          <w:sz w:val="20"/>
          <w:szCs w:val="20"/>
        </w:rPr>
        <w:t>porady lekarskie terapeutyczne,</w:t>
      </w:r>
    </w:p>
    <w:p w14:paraId="729D183B" w14:textId="77777777" w:rsidR="00764A6B" w:rsidRPr="00764A6B" w:rsidRDefault="00764A6B" w:rsidP="00EE5CFA">
      <w:pPr>
        <w:pStyle w:val="Akapitzlist"/>
        <w:numPr>
          <w:ilvl w:val="0"/>
          <w:numId w:val="8"/>
        </w:numPr>
        <w:spacing w:line="276" w:lineRule="auto"/>
        <w:contextualSpacing/>
        <w:jc w:val="both"/>
        <w:rPr>
          <w:rFonts w:ascii="Times New Roman" w:hAnsi="Times New Roman" w:cs="Times New Roman"/>
          <w:sz w:val="20"/>
          <w:szCs w:val="20"/>
        </w:rPr>
      </w:pPr>
      <w:r w:rsidRPr="00764A6B">
        <w:rPr>
          <w:rFonts w:ascii="Times New Roman" w:hAnsi="Times New Roman" w:cs="Times New Roman"/>
          <w:sz w:val="20"/>
          <w:szCs w:val="20"/>
        </w:rPr>
        <w:t>porady lekarskie kontrolne,</w:t>
      </w:r>
    </w:p>
    <w:p w14:paraId="0FB78ED1" w14:textId="77777777" w:rsidR="00764A6B" w:rsidRDefault="00764A6B" w:rsidP="00EE5CFA">
      <w:pPr>
        <w:pStyle w:val="Akapitzlist"/>
        <w:numPr>
          <w:ilvl w:val="0"/>
          <w:numId w:val="8"/>
        </w:numPr>
        <w:spacing w:line="276" w:lineRule="auto"/>
        <w:contextualSpacing/>
        <w:jc w:val="both"/>
        <w:rPr>
          <w:rFonts w:ascii="Times New Roman" w:hAnsi="Times New Roman" w:cs="Times New Roman"/>
          <w:sz w:val="20"/>
          <w:szCs w:val="20"/>
        </w:rPr>
      </w:pPr>
      <w:r>
        <w:rPr>
          <w:rFonts w:ascii="Times New Roman" w:hAnsi="Times New Roman" w:cs="Times New Roman"/>
          <w:sz w:val="20"/>
          <w:szCs w:val="20"/>
        </w:rPr>
        <w:t>porady lekarskie diagnostyczne,</w:t>
      </w:r>
    </w:p>
    <w:p w14:paraId="0FEE9350" w14:textId="77777777" w:rsidR="00764A6B" w:rsidRDefault="00764A6B" w:rsidP="00EE5CFA">
      <w:pPr>
        <w:pStyle w:val="Akapitzlist"/>
        <w:numPr>
          <w:ilvl w:val="0"/>
          <w:numId w:val="8"/>
        </w:numPr>
        <w:spacing w:line="276"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prowadzenie elektronicznej dokumentacji medycznej pacjentów (w przypadku awarii systemu -dokumentacji papierowej). </w:t>
      </w:r>
    </w:p>
    <w:p w14:paraId="17ED4A13" w14:textId="77777777" w:rsidR="00764A6B" w:rsidRDefault="00764A6B" w:rsidP="00CE0578">
      <w:pPr>
        <w:jc w:val="center"/>
        <w:rPr>
          <w:sz w:val="20"/>
          <w:szCs w:val="20"/>
        </w:rPr>
      </w:pPr>
    </w:p>
    <w:p w14:paraId="7B673D18" w14:textId="314DFCF0" w:rsidR="00CE0578" w:rsidRPr="00241896" w:rsidRDefault="00CE0578" w:rsidP="00CE0578">
      <w:pPr>
        <w:jc w:val="center"/>
        <w:rPr>
          <w:sz w:val="20"/>
          <w:szCs w:val="20"/>
        </w:rPr>
      </w:pPr>
      <w:r w:rsidRPr="00241896">
        <w:rPr>
          <w:sz w:val="20"/>
          <w:szCs w:val="20"/>
        </w:rPr>
        <w:t>§2</w:t>
      </w:r>
    </w:p>
    <w:p w14:paraId="325A1B34" w14:textId="77777777" w:rsidR="00FF1571" w:rsidRDefault="00FF1571" w:rsidP="00EE5CFA">
      <w:pPr>
        <w:pStyle w:val="Akapitzlist"/>
        <w:numPr>
          <w:ilvl w:val="0"/>
          <w:numId w:val="9"/>
        </w:numPr>
        <w:jc w:val="both"/>
        <w:rPr>
          <w:rFonts w:ascii="Times New Roman" w:hAnsi="Times New Roman" w:cs="Times New Roman"/>
          <w:sz w:val="20"/>
          <w:szCs w:val="20"/>
        </w:rPr>
      </w:pPr>
      <w:r w:rsidRPr="0012666A">
        <w:rPr>
          <w:rFonts w:ascii="Times New Roman" w:hAnsi="Times New Roman" w:cs="Times New Roman"/>
          <w:sz w:val="20"/>
          <w:szCs w:val="20"/>
        </w:rPr>
        <w:t xml:space="preserve">Przyjmujący </w:t>
      </w:r>
      <w:r w:rsidRPr="00F4642D">
        <w:rPr>
          <w:rFonts w:ascii="Times New Roman" w:hAnsi="Times New Roman" w:cs="Times New Roman"/>
          <w:sz w:val="20"/>
          <w:szCs w:val="20"/>
        </w:rPr>
        <w:t>zamówienie zobowiązuje się do</w:t>
      </w:r>
      <w:r>
        <w:rPr>
          <w:rFonts w:ascii="Times New Roman" w:hAnsi="Times New Roman" w:cs="Times New Roman"/>
          <w:sz w:val="20"/>
          <w:szCs w:val="20"/>
        </w:rPr>
        <w:t>:</w:t>
      </w:r>
    </w:p>
    <w:p w14:paraId="45D2572F" w14:textId="2C621A52" w:rsidR="00FF1571" w:rsidRPr="00F4642D" w:rsidRDefault="00FF1571" w:rsidP="00EE5CFA">
      <w:pPr>
        <w:pStyle w:val="Akapitzlist"/>
        <w:numPr>
          <w:ilvl w:val="0"/>
          <w:numId w:val="10"/>
        </w:numPr>
        <w:jc w:val="both"/>
        <w:rPr>
          <w:rFonts w:ascii="Times New Roman" w:hAnsi="Times New Roman" w:cs="Times New Roman"/>
          <w:sz w:val="20"/>
          <w:szCs w:val="20"/>
        </w:rPr>
      </w:pPr>
      <w:r w:rsidRPr="00F4642D">
        <w:rPr>
          <w:rFonts w:ascii="Times New Roman" w:hAnsi="Times New Roman" w:cs="Times New Roman"/>
          <w:sz w:val="20"/>
          <w:szCs w:val="20"/>
        </w:rPr>
        <w:t>wykonania świadczeń zdrowotnych, o których mowa w §1 niniejszej umowy w dniach i godzinach zgodnych z przedstawioną ofertą,  stanowiącą  załącznik nr 1 do niniejszej</w:t>
      </w:r>
      <w:r>
        <w:rPr>
          <w:rFonts w:ascii="Times New Roman" w:hAnsi="Times New Roman" w:cs="Times New Roman"/>
          <w:sz w:val="20"/>
          <w:szCs w:val="20"/>
        </w:rPr>
        <w:t xml:space="preserve"> umowy,</w:t>
      </w:r>
    </w:p>
    <w:p w14:paraId="78627D01" w14:textId="66EA2D8F" w:rsidR="009E5E78" w:rsidRPr="009E5E78" w:rsidRDefault="009E5E78" w:rsidP="00EE5CFA">
      <w:pPr>
        <w:pStyle w:val="Akapitzlist"/>
        <w:numPr>
          <w:ilvl w:val="0"/>
          <w:numId w:val="10"/>
        </w:numPr>
        <w:suppressAutoHyphens/>
        <w:contextualSpacing/>
        <w:jc w:val="both"/>
        <w:rPr>
          <w:rFonts w:ascii="Times New Roman" w:hAnsi="Times New Roman" w:cs="Times New Roman"/>
          <w:bCs/>
          <w:sz w:val="20"/>
          <w:szCs w:val="20"/>
        </w:rPr>
      </w:pPr>
      <w:r>
        <w:rPr>
          <w:rFonts w:ascii="Times New Roman" w:hAnsi="Times New Roman" w:cs="Times New Roman"/>
          <w:bCs/>
          <w:sz w:val="20"/>
          <w:szCs w:val="20"/>
        </w:rPr>
        <w:t>przyjęcia minimum dwóch pacjentów pierwszorazowych w ciąg jednego dnia w ramach Poradni Zdrowia Psychicznego,</w:t>
      </w:r>
    </w:p>
    <w:p w14:paraId="5C4138FF" w14:textId="66E4F4ED" w:rsidR="00FF1571" w:rsidRPr="00FF1571" w:rsidRDefault="00FF1571" w:rsidP="00EE5CFA">
      <w:pPr>
        <w:pStyle w:val="Akapitzlist"/>
        <w:numPr>
          <w:ilvl w:val="0"/>
          <w:numId w:val="10"/>
        </w:numPr>
        <w:suppressAutoHyphens/>
        <w:contextualSpacing/>
        <w:jc w:val="both"/>
        <w:rPr>
          <w:rFonts w:ascii="Times New Roman" w:hAnsi="Times New Roman" w:cs="Times New Roman"/>
          <w:bCs/>
          <w:sz w:val="20"/>
          <w:szCs w:val="20"/>
        </w:rPr>
      </w:pPr>
      <w:r>
        <w:rPr>
          <w:rFonts w:ascii="Times New Roman" w:hAnsi="Times New Roman" w:cs="Times New Roman"/>
          <w:bCs/>
          <w:sz w:val="20"/>
          <w:szCs w:val="20"/>
        </w:rPr>
        <w:t xml:space="preserve">w dniach i godzinach swojej pracy do </w:t>
      </w:r>
      <w:r w:rsidRPr="00C623EA">
        <w:rPr>
          <w:rFonts w:ascii="Times New Roman" w:hAnsi="Times New Roman" w:cs="Times New Roman"/>
          <w:bCs/>
          <w:sz w:val="20"/>
          <w:szCs w:val="20"/>
        </w:rPr>
        <w:t xml:space="preserve">pilnego, nagłego przyjęcia pacjenta z terenu miasta </w:t>
      </w:r>
      <w:r>
        <w:rPr>
          <w:rFonts w:ascii="Times New Roman" w:hAnsi="Times New Roman" w:cs="Times New Roman"/>
          <w:bCs/>
          <w:sz w:val="20"/>
          <w:szCs w:val="20"/>
        </w:rPr>
        <w:br/>
      </w:r>
      <w:r w:rsidRPr="00C623EA">
        <w:rPr>
          <w:rFonts w:ascii="Times New Roman" w:hAnsi="Times New Roman" w:cs="Times New Roman"/>
          <w:bCs/>
          <w:sz w:val="20"/>
          <w:szCs w:val="20"/>
        </w:rPr>
        <w:t>Bielska-Białej</w:t>
      </w:r>
      <w:r w:rsidR="007B6744">
        <w:rPr>
          <w:rFonts w:ascii="Times New Roman" w:hAnsi="Times New Roman" w:cs="Times New Roman"/>
          <w:bCs/>
          <w:sz w:val="20"/>
          <w:szCs w:val="20"/>
        </w:rPr>
        <w:t xml:space="preserve"> oraz Powiatu Bielskiego</w:t>
      </w:r>
      <w:r w:rsidRPr="00C623EA">
        <w:rPr>
          <w:rFonts w:ascii="Times New Roman" w:hAnsi="Times New Roman" w:cs="Times New Roman"/>
          <w:bCs/>
          <w:sz w:val="20"/>
          <w:szCs w:val="20"/>
        </w:rPr>
        <w:t>, którego PZK (punkt zgłoszeniowo – koordynacyjny) zakwalifikuje jako „przypadek pilny” na podstawie Rozporządzenia  Ministra Zdrowia z dnia 27 kwietnia 2018r. w sprawie programu pilotażowego w centrach zdrowia psychicznego.</w:t>
      </w:r>
    </w:p>
    <w:p w14:paraId="579146B5" w14:textId="04722461" w:rsidR="00356D3B" w:rsidRPr="00FF1571" w:rsidRDefault="00356D3B" w:rsidP="00FF1571">
      <w:pPr>
        <w:spacing w:after="200"/>
        <w:contextualSpacing/>
        <w:jc w:val="both"/>
        <w:rPr>
          <w:sz w:val="20"/>
          <w:szCs w:val="20"/>
        </w:rPr>
      </w:pPr>
    </w:p>
    <w:p w14:paraId="0D88E5DD" w14:textId="693278E0" w:rsidR="00CE0578" w:rsidRPr="00241896" w:rsidRDefault="00CE0578" w:rsidP="00CE0578">
      <w:pPr>
        <w:jc w:val="center"/>
        <w:rPr>
          <w:sz w:val="20"/>
          <w:szCs w:val="20"/>
        </w:rPr>
      </w:pPr>
      <w:r w:rsidRPr="00241896">
        <w:rPr>
          <w:sz w:val="20"/>
          <w:szCs w:val="20"/>
        </w:rPr>
        <w:t>§</w:t>
      </w:r>
      <w:r w:rsidR="00D91ED1">
        <w:rPr>
          <w:sz w:val="20"/>
          <w:szCs w:val="20"/>
        </w:rPr>
        <w:t>3</w:t>
      </w:r>
    </w:p>
    <w:p w14:paraId="16BC7D8C" w14:textId="2048F9A1" w:rsidR="00FF1571" w:rsidRPr="002E0C6C" w:rsidRDefault="00FF1571" w:rsidP="002E0C6C">
      <w:pPr>
        <w:pStyle w:val="Akapitzlist"/>
        <w:numPr>
          <w:ilvl w:val="0"/>
          <w:numId w:val="3"/>
        </w:numPr>
        <w:contextualSpacing/>
        <w:jc w:val="both"/>
        <w:rPr>
          <w:rFonts w:ascii="Times New Roman" w:hAnsi="Times New Roman" w:cs="Times New Roman"/>
          <w:sz w:val="20"/>
          <w:szCs w:val="20"/>
        </w:rPr>
      </w:pPr>
      <w:r>
        <w:rPr>
          <w:rFonts w:ascii="Times New Roman" w:hAnsi="Times New Roman" w:cs="Times New Roman"/>
          <w:sz w:val="20"/>
          <w:szCs w:val="20"/>
        </w:rPr>
        <w:t>Przyjmujący zamówienie zobowiązany jest do prawidłowego prowadzenia elektronicznej dokumentacji medycznej zgodnie z przepisami oraz prowadzenia obowiązującej sprawozdawczości statystycznej</w:t>
      </w:r>
      <w:r w:rsidR="002E0C6C">
        <w:rPr>
          <w:sz w:val="20"/>
          <w:szCs w:val="20"/>
        </w:rPr>
        <w:t>.</w:t>
      </w:r>
    </w:p>
    <w:p w14:paraId="58292F03" w14:textId="77777777" w:rsidR="00FF1571" w:rsidRDefault="00FF1571" w:rsidP="00EE5CFA">
      <w:pPr>
        <w:pStyle w:val="Akapitzlist"/>
        <w:numPr>
          <w:ilvl w:val="0"/>
          <w:numId w:val="3"/>
        </w:numPr>
        <w:contextualSpacing/>
        <w:jc w:val="both"/>
        <w:rPr>
          <w:rFonts w:ascii="Times New Roman" w:hAnsi="Times New Roman" w:cs="Times New Roman"/>
          <w:sz w:val="20"/>
          <w:szCs w:val="20"/>
        </w:rPr>
      </w:pPr>
      <w:r>
        <w:rPr>
          <w:rFonts w:ascii="Times New Roman" w:hAnsi="Times New Roman" w:cs="Times New Roman"/>
          <w:sz w:val="20"/>
          <w:szCs w:val="20"/>
        </w:rPr>
        <w:t xml:space="preserve">Dokumentacja medyczna stanowi własność Udzielającego zamówienia i jest przez niego przechowywana i archiwizowana. </w:t>
      </w:r>
    </w:p>
    <w:p w14:paraId="3EFD670C" w14:textId="77777777" w:rsidR="00FF1571" w:rsidRDefault="00FF1571" w:rsidP="00EE5CFA">
      <w:pPr>
        <w:pStyle w:val="Akapitzlist"/>
        <w:numPr>
          <w:ilvl w:val="0"/>
          <w:numId w:val="3"/>
        </w:numPr>
        <w:contextualSpacing/>
        <w:jc w:val="both"/>
        <w:rPr>
          <w:rFonts w:ascii="Times New Roman" w:hAnsi="Times New Roman" w:cs="Times New Roman"/>
          <w:sz w:val="20"/>
          <w:szCs w:val="20"/>
        </w:rPr>
      </w:pPr>
      <w:r>
        <w:rPr>
          <w:rFonts w:ascii="Times New Roman" w:hAnsi="Times New Roman" w:cs="Times New Roman"/>
          <w:sz w:val="20"/>
          <w:szCs w:val="20"/>
        </w:rPr>
        <w:t xml:space="preserve">Udostępnienie dokumentacji medycznej przez Przyjmującego zamówienie odbywa się zgodnie </w:t>
      </w:r>
      <w:r>
        <w:rPr>
          <w:rFonts w:ascii="Times New Roman" w:hAnsi="Times New Roman" w:cs="Times New Roman"/>
          <w:sz w:val="20"/>
          <w:szCs w:val="20"/>
        </w:rPr>
        <w:br/>
        <w:t>z przepisami ustawy o prawach pacjenta i Rzecznika Praw Pacjenta oraz innych aktów prawnych obowiązujących w tym zakresie oraz zasadami ustalonymi przez Udzielającego zamówienia.</w:t>
      </w:r>
    </w:p>
    <w:p w14:paraId="1A6712D9" w14:textId="77777777" w:rsidR="00FF1571" w:rsidRDefault="00FF1571" w:rsidP="00EE5CFA">
      <w:pPr>
        <w:pStyle w:val="Akapitzlist"/>
        <w:numPr>
          <w:ilvl w:val="0"/>
          <w:numId w:val="3"/>
        </w:numPr>
        <w:contextualSpacing/>
        <w:jc w:val="both"/>
        <w:rPr>
          <w:rFonts w:ascii="Times New Roman" w:hAnsi="Times New Roman" w:cs="Times New Roman"/>
          <w:sz w:val="20"/>
          <w:szCs w:val="20"/>
        </w:rPr>
      </w:pPr>
      <w:r>
        <w:rPr>
          <w:rFonts w:ascii="Times New Roman" w:hAnsi="Times New Roman" w:cs="Times New Roman"/>
          <w:sz w:val="20"/>
          <w:szCs w:val="20"/>
        </w:rPr>
        <w:t xml:space="preserve">Przyjmujący zamówienie nie może wykorzystać udostępnionych przez Udzielającego zamówienie </w:t>
      </w:r>
      <w:r>
        <w:rPr>
          <w:rFonts w:ascii="Times New Roman" w:hAnsi="Times New Roman" w:cs="Times New Roman"/>
          <w:sz w:val="20"/>
          <w:szCs w:val="20"/>
        </w:rPr>
        <w:br/>
        <w:t xml:space="preserve">w ramach niniejszej umowy pomieszczeń, wyposażenia medycznego, środków zdrowotnych do udzielenia innych niż objęte niniejszej umową świadczeń zdrowotnych, bez zgody Udzielającego zamówienia. </w:t>
      </w:r>
    </w:p>
    <w:p w14:paraId="39384E22" w14:textId="02002A7E" w:rsidR="00FF1571" w:rsidRPr="005D0CAB" w:rsidRDefault="00FF1571" w:rsidP="00EE5CFA">
      <w:pPr>
        <w:pStyle w:val="Akapitzlist"/>
        <w:numPr>
          <w:ilvl w:val="0"/>
          <w:numId w:val="3"/>
        </w:numPr>
        <w:contextualSpacing/>
        <w:jc w:val="both"/>
        <w:rPr>
          <w:rFonts w:ascii="Times New Roman" w:hAnsi="Times New Roman" w:cs="Times New Roman"/>
          <w:sz w:val="20"/>
          <w:szCs w:val="20"/>
        </w:rPr>
      </w:pPr>
      <w:r>
        <w:rPr>
          <w:rFonts w:ascii="Times New Roman" w:hAnsi="Times New Roman" w:cs="Times New Roman"/>
          <w:sz w:val="20"/>
          <w:szCs w:val="20"/>
        </w:rPr>
        <w:t xml:space="preserve">W razie zaistnienia konieczności skorzystania z diagnostyki niemożliwej do wykonania </w:t>
      </w:r>
      <w:r>
        <w:rPr>
          <w:rFonts w:ascii="Times New Roman" w:hAnsi="Times New Roman" w:cs="Times New Roman"/>
          <w:sz w:val="20"/>
          <w:szCs w:val="20"/>
        </w:rPr>
        <w:br/>
        <w:t xml:space="preserve">u Udzielającego zamówienie, Przyjmujący zamówienie  uprawniony jest do wystawienia skierowania na </w:t>
      </w:r>
    </w:p>
    <w:p w14:paraId="1D737DF1" w14:textId="58E6E70D" w:rsidR="005D0CAB" w:rsidRDefault="00FF1571" w:rsidP="00924380">
      <w:pPr>
        <w:pStyle w:val="Akapitzlist"/>
        <w:ind w:left="720"/>
        <w:contextualSpacing/>
        <w:jc w:val="both"/>
        <w:rPr>
          <w:rFonts w:ascii="Times New Roman" w:hAnsi="Times New Roman" w:cs="Times New Roman"/>
          <w:sz w:val="20"/>
          <w:szCs w:val="20"/>
        </w:rPr>
      </w:pPr>
      <w:r>
        <w:rPr>
          <w:rFonts w:ascii="Times New Roman" w:hAnsi="Times New Roman" w:cs="Times New Roman"/>
          <w:sz w:val="20"/>
          <w:szCs w:val="20"/>
        </w:rPr>
        <w:t xml:space="preserve">konsultacje lub badanie dla danego pacjenta wyłącznie do placówki wskazanej przez Udzielającego zamówienie. </w:t>
      </w:r>
    </w:p>
    <w:p w14:paraId="3FB24BB8" w14:textId="77777777" w:rsidR="00924380" w:rsidRDefault="00924380" w:rsidP="00924380">
      <w:pPr>
        <w:pStyle w:val="Akapitzlist"/>
        <w:ind w:left="720"/>
        <w:contextualSpacing/>
        <w:jc w:val="both"/>
        <w:rPr>
          <w:rFonts w:ascii="Times New Roman" w:hAnsi="Times New Roman" w:cs="Times New Roman"/>
          <w:sz w:val="20"/>
          <w:szCs w:val="20"/>
        </w:rPr>
      </w:pPr>
    </w:p>
    <w:p w14:paraId="0BD0D770" w14:textId="77777777" w:rsidR="00924380" w:rsidRDefault="00924380" w:rsidP="00924380">
      <w:pPr>
        <w:pStyle w:val="Akapitzlist"/>
        <w:ind w:left="720"/>
        <w:contextualSpacing/>
        <w:jc w:val="both"/>
        <w:rPr>
          <w:rFonts w:ascii="Times New Roman" w:hAnsi="Times New Roman" w:cs="Times New Roman"/>
          <w:sz w:val="20"/>
          <w:szCs w:val="20"/>
        </w:rPr>
      </w:pPr>
    </w:p>
    <w:p w14:paraId="352129B4" w14:textId="77777777" w:rsidR="00924380" w:rsidRPr="00924380" w:rsidRDefault="00924380" w:rsidP="00924380">
      <w:pPr>
        <w:pStyle w:val="Akapitzlist"/>
        <w:ind w:left="720"/>
        <w:contextualSpacing/>
        <w:jc w:val="both"/>
        <w:rPr>
          <w:rFonts w:ascii="Times New Roman" w:hAnsi="Times New Roman" w:cs="Times New Roman"/>
          <w:sz w:val="20"/>
          <w:szCs w:val="20"/>
        </w:rPr>
      </w:pPr>
    </w:p>
    <w:p w14:paraId="0E1D7754" w14:textId="55DFD819" w:rsidR="00FF1571" w:rsidRPr="006F43F5" w:rsidRDefault="00FF1571" w:rsidP="00FF1571">
      <w:pPr>
        <w:jc w:val="center"/>
        <w:rPr>
          <w:sz w:val="20"/>
          <w:szCs w:val="20"/>
        </w:rPr>
      </w:pPr>
      <w:r w:rsidRPr="006F43F5">
        <w:rPr>
          <w:sz w:val="20"/>
          <w:szCs w:val="20"/>
        </w:rPr>
        <w:lastRenderedPageBreak/>
        <w:t>§4</w:t>
      </w:r>
    </w:p>
    <w:p w14:paraId="1B77981A" w14:textId="77777777" w:rsidR="00FF1571" w:rsidRDefault="00FF1571" w:rsidP="00EE5CFA">
      <w:pPr>
        <w:pStyle w:val="Akapitzlist"/>
        <w:numPr>
          <w:ilvl w:val="0"/>
          <w:numId w:val="4"/>
        </w:numPr>
        <w:contextualSpacing/>
        <w:jc w:val="both"/>
        <w:rPr>
          <w:rFonts w:ascii="Times New Roman" w:hAnsi="Times New Roman" w:cs="Times New Roman"/>
          <w:sz w:val="20"/>
          <w:szCs w:val="20"/>
        </w:rPr>
      </w:pPr>
      <w:r>
        <w:rPr>
          <w:rFonts w:ascii="Times New Roman" w:hAnsi="Times New Roman" w:cs="Times New Roman"/>
          <w:sz w:val="20"/>
          <w:szCs w:val="20"/>
        </w:rPr>
        <w:t xml:space="preserve">Przyjmujący zamówienie zobowiązuje się do rzetelnego wykonywania świadczeń z wykorzystaniem wiedzy medycznej i umiejętności zawodowych oraz z uwzględnienie postępu w zakresie medycyny na podstawie i w granicach obowiązującego prawa. </w:t>
      </w:r>
    </w:p>
    <w:p w14:paraId="5612D4F7" w14:textId="77777777" w:rsidR="00FF1571" w:rsidRDefault="00FF1571" w:rsidP="00EE5CFA">
      <w:pPr>
        <w:pStyle w:val="Akapitzlist"/>
        <w:numPr>
          <w:ilvl w:val="0"/>
          <w:numId w:val="4"/>
        </w:numPr>
        <w:contextualSpacing/>
        <w:jc w:val="both"/>
        <w:rPr>
          <w:rFonts w:ascii="Times New Roman" w:hAnsi="Times New Roman" w:cs="Times New Roman"/>
          <w:sz w:val="20"/>
          <w:szCs w:val="20"/>
        </w:rPr>
      </w:pPr>
      <w:r>
        <w:rPr>
          <w:rFonts w:ascii="Times New Roman" w:hAnsi="Times New Roman" w:cs="Times New Roman"/>
          <w:sz w:val="20"/>
          <w:szCs w:val="20"/>
        </w:rPr>
        <w:t>Przyjmujący zamówienie zobowiązuje się do:</w:t>
      </w:r>
    </w:p>
    <w:p w14:paraId="2B80F86D" w14:textId="77777777" w:rsidR="00FF1571" w:rsidRDefault="00FF1571" w:rsidP="00EE5CFA">
      <w:pPr>
        <w:pStyle w:val="Akapitzlist"/>
        <w:numPr>
          <w:ilvl w:val="0"/>
          <w:numId w:val="12"/>
        </w:numPr>
        <w:contextualSpacing/>
        <w:jc w:val="both"/>
        <w:rPr>
          <w:rFonts w:ascii="Times New Roman" w:hAnsi="Times New Roman" w:cs="Times New Roman"/>
          <w:sz w:val="20"/>
          <w:szCs w:val="20"/>
        </w:rPr>
      </w:pPr>
      <w:r w:rsidRPr="00151335">
        <w:rPr>
          <w:rFonts w:ascii="Times New Roman" w:hAnsi="Times New Roman" w:cs="Times New Roman"/>
          <w:sz w:val="20"/>
          <w:szCs w:val="20"/>
        </w:rPr>
        <w:t xml:space="preserve">poddania się kontroli Udzielającego zamówienie, NFZ oraz innych uprawnionych organów, osób </w:t>
      </w:r>
      <w:r>
        <w:rPr>
          <w:rFonts w:ascii="Times New Roman" w:hAnsi="Times New Roman" w:cs="Times New Roman"/>
          <w:sz w:val="20"/>
          <w:szCs w:val="20"/>
        </w:rPr>
        <w:br/>
      </w:r>
      <w:r w:rsidRPr="00151335">
        <w:rPr>
          <w:rFonts w:ascii="Times New Roman" w:hAnsi="Times New Roman" w:cs="Times New Roman"/>
          <w:sz w:val="20"/>
          <w:szCs w:val="20"/>
        </w:rPr>
        <w:t>i instytucji (w tym Starostwa Powiatowego w Bielsku-Białej) w następującym zakresie</w:t>
      </w:r>
      <w:r>
        <w:rPr>
          <w:rFonts w:ascii="Times New Roman" w:hAnsi="Times New Roman" w:cs="Times New Roman"/>
          <w:sz w:val="20"/>
          <w:szCs w:val="20"/>
        </w:rPr>
        <w:t>:</w:t>
      </w:r>
    </w:p>
    <w:p w14:paraId="0DC72845" w14:textId="77777777" w:rsidR="00FF1571" w:rsidRDefault="00FF1571" w:rsidP="00EE5CFA">
      <w:pPr>
        <w:pStyle w:val="Akapitzlist"/>
        <w:numPr>
          <w:ilvl w:val="0"/>
          <w:numId w:val="11"/>
        </w:numPr>
        <w:contextualSpacing/>
        <w:jc w:val="both"/>
        <w:rPr>
          <w:rFonts w:ascii="Times New Roman" w:hAnsi="Times New Roman" w:cs="Times New Roman"/>
          <w:sz w:val="20"/>
          <w:szCs w:val="20"/>
        </w:rPr>
      </w:pPr>
      <w:r>
        <w:rPr>
          <w:rFonts w:ascii="Times New Roman" w:hAnsi="Times New Roman" w:cs="Times New Roman"/>
          <w:sz w:val="20"/>
          <w:szCs w:val="20"/>
        </w:rPr>
        <w:t>udzielania i zabezpieczania świadczeń zdrowotnych,</w:t>
      </w:r>
    </w:p>
    <w:p w14:paraId="2C609B29" w14:textId="77777777" w:rsidR="00FF1571" w:rsidRDefault="00FF1571" w:rsidP="00EE5CFA">
      <w:pPr>
        <w:pStyle w:val="Akapitzlist"/>
        <w:numPr>
          <w:ilvl w:val="0"/>
          <w:numId w:val="11"/>
        </w:numPr>
        <w:contextualSpacing/>
        <w:jc w:val="both"/>
        <w:rPr>
          <w:rFonts w:ascii="Times New Roman" w:hAnsi="Times New Roman" w:cs="Times New Roman"/>
          <w:sz w:val="20"/>
          <w:szCs w:val="20"/>
        </w:rPr>
      </w:pPr>
      <w:r>
        <w:rPr>
          <w:rFonts w:ascii="Times New Roman" w:hAnsi="Times New Roman" w:cs="Times New Roman"/>
          <w:sz w:val="20"/>
          <w:szCs w:val="20"/>
        </w:rPr>
        <w:t>gospodarki lekami, które zapewnia Udzielający zamówienia,</w:t>
      </w:r>
    </w:p>
    <w:p w14:paraId="112D414C" w14:textId="77777777" w:rsidR="00FF1571" w:rsidRDefault="00FF1571" w:rsidP="00EE5CFA">
      <w:pPr>
        <w:pStyle w:val="Akapitzlist"/>
        <w:numPr>
          <w:ilvl w:val="0"/>
          <w:numId w:val="11"/>
        </w:numPr>
        <w:contextualSpacing/>
        <w:jc w:val="both"/>
        <w:rPr>
          <w:rFonts w:ascii="Times New Roman" w:hAnsi="Times New Roman" w:cs="Times New Roman"/>
          <w:sz w:val="20"/>
          <w:szCs w:val="20"/>
        </w:rPr>
      </w:pPr>
      <w:r>
        <w:rPr>
          <w:rFonts w:ascii="Times New Roman" w:hAnsi="Times New Roman" w:cs="Times New Roman"/>
          <w:sz w:val="20"/>
          <w:szCs w:val="20"/>
        </w:rPr>
        <w:t xml:space="preserve">dokonywania rozliczeń, ustalających koszty udzielanych świadczeń i należności  na udzielone świadczenia, </w:t>
      </w:r>
    </w:p>
    <w:p w14:paraId="102ECC71" w14:textId="77777777" w:rsidR="00FF1571" w:rsidRDefault="00FF1571" w:rsidP="00EE5CFA">
      <w:pPr>
        <w:pStyle w:val="Akapitzlist"/>
        <w:numPr>
          <w:ilvl w:val="0"/>
          <w:numId w:val="11"/>
        </w:numPr>
        <w:contextualSpacing/>
        <w:jc w:val="both"/>
        <w:rPr>
          <w:rFonts w:ascii="Times New Roman" w:hAnsi="Times New Roman" w:cs="Times New Roman"/>
          <w:sz w:val="20"/>
          <w:szCs w:val="20"/>
        </w:rPr>
      </w:pPr>
      <w:r>
        <w:rPr>
          <w:rFonts w:ascii="Times New Roman" w:hAnsi="Times New Roman" w:cs="Times New Roman"/>
          <w:sz w:val="20"/>
          <w:szCs w:val="20"/>
        </w:rPr>
        <w:t>prowadzenia wymaganej dokumentacji medycznej i statystycznej w tym szczególnie związanej z rozliczeniem z NFZ,</w:t>
      </w:r>
    </w:p>
    <w:p w14:paraId="6E65B7A1" w14:textId="77777777" w:rsidR="00FF1571" w:rsidRPr="0037356C" w:rsidRDefault="00FF1571" w:rsidP="00EE5CFA">
      <w:pPr>
        <w:pStyle w:val="Akapitzlist"/>
        <w:numPr>
          <w:ilvl w:val="0"/>
          <w:numId w:val="12"/>
        </w:numPr>
        <w:contextualSpacing/>
        <w:jc w:val="both"/>
        <w:rPr>
          <w:rFonts w:ascii="Times New Roman" w:hAnsi="Times New Roman" w:cs="Times New Roman"/>
          <w:sz w:val="20"/>
          <w:szCs w:val="20"/>
        </w:rPr>
      </w:pPr>
      <w:r w:rsidRPr="0037356C">
        <w:rPr>
          <w:rFonts w:ascii="Times New Roman" w:hAnsi="Times New Roman" w:cs="Times New Roman"/>
          <w:sz w:val="20"/>
          <w:szCs w:val="20"/>
        </w:rPr>
        <w:t xml:space="preserve">w razie skarg i zażaleń złożonych przez pacjentów Przyjmujący zamówienie  zobowiązany jest skierować skarżącego do Dyrekcji szpitala lub innej wyznaczonej przez nią osoby. </w:t>
      </w:r>
    </w:p>
    <w:p w14:paraId="4F429E9D" w14:textId="77777777" w:rsidR="00FF1571" w:rsidRPr="00E24CF3" w:rsidRDefault="00FF1571" w:rsidP="00FF1571">
      <w:pPr>
        <w:pStyle w:val="Akapitzlist"/>
        <w:ind w:left="1440"/>
        <w:jc w:val="both"/>
        <w:rPr>
          <w:rFonts w:ascii="Times New Roman" w:hAnsi="Times New Roman" w:cs="Times New Roman"/>
          <w:sz w:val="20"/>
          <w:szCs w:val="20"/>
        </w:rPr>
      </w:pPr>
    </w:p>
    <w:p w14:paraId="49CBC214" w14:textId="77777777" w:rsidR="00FF1571" w:rsidRPr="006F43F5" w:rsidRDefault="00FF1571" w:rsidP="00FF1571">
      <w:pPr>
        <w:jc w:val="center"/>
        <w:rPr>
          <w:sz w:val="20"/>
          <w:szCs w:val="20"/>
        </w:rPr>
      </w:pPr>
      <w:r w:rsidRPr="006F43F5">
        <w:rPr>
          <w:sz w:val="20"/>
          <w:szCs w:val="20"/>
        </w:rPr>
        <w:t>§5</w:t>
      </w:r>
    </w:p>
    <w:p w14:paraId="28E15953" w14:textId="764434E1" w:rsidR="00FF1571" w:rsidRDefault="007C7224" w:rsidP="007C7224">
      <w:pPr>
        <w:ind w:hanging="142"/>
        <w:rPr>
          <w:sz w:val="20"/>
          <w:szCs w:val="20"/>
        </w:rPr>
      </w:pPr>
      <w:r>
        <w:rPr>
          <w:sz w:val="20"/>
          <w:szCs w:val="20"/>
        </w:rPr>
        <w:t xml:space="preserve">       </w:t>
      </w:r>
      <w:r w:rsidR="00FF1571">
        <w:rPr>
          <w:sz w:val="20"/>
          <w:szCs w:val="20"/>
        </w:rPr>
        <w:t>Przyjmujący zamówienie zobowiązany jest do:</w:t>
      </w:r>
    </w:p>
    <w:p w14:paraId="682C99BF" w14:textId="77777777" w:rsidR="00FF1571" w:rsidRDefault="00FF1571" w:rsidP="00EE5CFA">
      <w:pPr>
        <w:pStyle w:val="Akapitzlist"/>
        <w:numPr>
          <w:ilvl w:val="0"/>
          <w:numId w:val="6"/>
        </w:numPr>
        <w:contextualSpacing/>
        <w:jc w:val="both"/>
        <w:rPr>
          <w:rFonts w:ascii="Times New Roman" w:hAnsi="Times New Roman" w:cs="Times New Roman"/>
          <w:sz w:val="20"/>
          <w:szCs w:val="20"/>
        </w:rPr>
      </w:pPr>
      <w:r>
        <w:rPr>
          <w:rFonts w:ascii="Times New Roman" w:hAnsi="Times New Roman" w:cs="Times New Roman"/>
          <w:sz w:val="20"/>
          <w:szCs w:val="20"/>
        </w:rPr>
        <w:t>ubezpieczenia się od odpowiedzialności cywilnej m.in. za szkody wyrządzone w związku z udzielaniem świadczeń określonych w §1 niniejszej umowy,</w:t>
      </w:r>
    </w:p>
    <w:p w14:paraId="12131100" w14:textId="77777777" w:rsidR="00FF1571" w:rsidRDefault="00FF1571" w:rsidP="00EE5CFA">
      <w:pPr>
        <w:pStyle w:val="Akapitzlist"/>
        <w:numPr>
          <w:ilvl w:val="0"/>
          <w:numId w:val="6"/>
        </w:numPr>
        <w:contextualSpacing/>
        <w:jc w:val="both"/>
        <w:rPr>
          <w:rFonts w:ascii="Times New Roman" w:hAnsi="Times New Roman" w:cs="Times New Roman"/>
          <w:sz w:val="20"/>
          <w:szCs w:val="20"/>
        </w:rPr>
      </w:pPr>
      <w:r>
        <w:rPr>
          <w:rFonts w:ascii="Times New Roman" w:hAnsi="Times New Roman" w:cs="Times New Roman"/>
          <w:sz w:val="20"/>
          <w:szCs w:val="20"/>
        </w:rPr>
        <w:t>dostarczenia kopii umowy ubezpieczenia, o której mowa w ust. 1, a w przypadku jej wygaśnięcia w trakcie obowiązywania umowy, do zawarcie nowej polisy, która będzie obejmowała okres trwania zobowiązania i dostarczenia jej kopii niezwłocznie Udzielającemu zamówienie,</w:t>
      </w:r>
    </w:p>
    <w:p w14:paraId="007FF3F6" w14:textId="77777777" w:rsidR="00FF1571" w:rsidRDefault="00FF1571" w:rsidP="00FF1571">
      <w:pPr>
        <w:rPr>
          <w:sz w:val="20"/>
          <w:szCs w:val="20"/>
        </w:rPr>
      </w:pPr>
    </w:p>
    <w:p w14:paraId="47BED85E" w14:textId="77777777" w:rsidR="00FF1571" w:rsidRPr="006F43F5" w:rsidRDefault="00FF1571" w:rsidP="00FF1571">
      <w:pPr>
        <w:jc w:val="center"/>
        <w:rPr>
          <w:sz w:val="20"/>
          <w:szCs w:val="20"/>
        </w:rPr>
      </w:pPr>
      <w:r w:rsidRPr="006F43F5">
        <w:rPr>
          <w:sz w:val="20"/>
          <w:szCs w:val="20"/>
        </w:rPr>
        <w:t>§</w:t>
      </w:r>
      <w:r>
        <w:rPr>
          <w:sz w:val="20"/>
          <w:szCs w:val="20"/>
        </w:rPr>
        <w:t>6</w:t>
      </w:r>
    </w:p>
    <w:p w14:paraId="7F7F6A3C" w14:textId="77777777" w:rsidR="00FF1571" w:rsidRDefault="00FF1571" w:rsidP="00FF1571">
      <w:pPr>
        <w:jc w:val="both"/>
        <w:rPr>
          <w:sz w:val="20"/>
          <w:szCs w:val="20"/>
        </w:rPr>
      </w:pPr>
      <w:r>
        <w:rPr>
          <w:sz w:val="20"/>
          <w:szCs w:val="20"/>
        </w:rPr>
        <w:t xml:space="preserve">Odpowiedzialność za szkodę wyrządzoną przy udzielaniu świadczenia zdrowotnego osobie trzeciej obie strony umowy ponoszą solidarnie zgodnie z art. 27 ust. 7 ustawy z dnia 15 kwietnia 2011r. o działalności leczniczej. </w:t>
      </w:r>
    </w:p>
    <w:p w14:paraId="561B6E2A" w14:textId="77777777" w:rsidR="00FF1571" w:rsidRPr="006F43F5" w:rsidRDefault="00FF1571" w:rsidP="00FF1571">
      <w:pPr>
        <w:jc w:val="both"/>
        <w:rPr>
          <w:sz w:val="20"/>
          <w:szCs w:val="20"/>
        </w:rPr>
      </w:pPr>
    </w:p>
    <w:p w14:paraId="755E3086" w14:textId="77777777" w:rsidR="00FF1571" w:rsidRPr="006F43F5" w:rsidRDefault="00FF1571" w:rsidP="00FF1571">
      <w:pPr>
        <w:jc w:val="center"/>
        <w:rPr>
          <w:sz w:val="20"/>
          <w:szCs w:val="20"/>
        </w:rPr>
      </w:pPr>
      <w:r w:rsidRPr="006F43F5">
        <w:rPr>
          <w:sz w:val="20"/>
          <w:szCs w:val="20"/>
        </w:rPr>
        <w:t>§</w:t>
      </w:r>
      <w:r>
        <w:rPr>
          <w:sz w:val="20"/>
          <w:szCs w:val="20"/>
        </w:rPr>
        <w:t>7</w:t>
      </w:r>
    </w:p>
    <w:p w14:paraId="39787AC4" w14:textId="715C4723" w:rsidR="00FF1571" w:rsidRPr="00731EA9" w:rsidRDefault="00FF1571" w:rsidP="00EE5CFA">
      <w:pPr>
        <w:pStyle w:val="Akapitzlist"/>
        <w:numPr>
          <w:ilvl w:val="0"/>
          <w:numId w:val="5"/>
        </w:numPr>
        <w:contextualSpacing/>
        <w:jc w:val="both"/>
        <w:rPr>
          <w:rFonts w:ascii="Times New Roman" w:hAnsi="Times New Roman" w:cs="Times New Roman"/>
          <w:sz w:val="20"/>
          <w:szCs w:val="20"/>
        </w:rPr>
      </w:pPr>
      <w:r>
        <w:rPr>
          <w:rFonts w:ascii="Times New Roman" w:hAnsi="Times New Roman" w:cs="Times New Roman"/>
          <w:sz w:val="20"/>
          <w:szCs w:val="20"/>
        </w:rPr>
        <w:t xml:space="preserve">Za świadczone usługi Przyjmujący zamówienie otrzyma wynagrodzenie </w:t>
      </w:r>
      <w:r w:rsidRPr="00F4642D">
        <w:rPr>
          <w:rFonts w:ascii="Times New Roman" w:hAnsi="Times New Roman" w:cs="Times New Roman"/>
          <w:sz w:val="20"/>
          <w:szCs w:val="20"/>
        </w:rPr>
        <w:t>w wysokości</w:t>
      </w:r>
      <w:r w:rsidR="00731EA9">
        <w:rPr>
          <w:rFonts w:ascii="Times New Roman" w:hAnsi="Times New Roman" w:cs="Times New Roman"/>
          <w:sz w:val="20"/>
          <w:szCs w:val="20"/>
        </w:rPr>
        <w:t xml:space="preserve"> </w:t>
      </w:r>
      <w:r w:rsidR="00731EA9" w:rsidRPr="00731EA9">
        <w:rPr>
          <w:b/>
          <w:bCs/>
          <w:i/>
          <w:iCs/>
          <w:sz w:val="20"/>
          <w:szCs w:val="20"/>
        </w:rPr>
        <w:t>……………..</w:t>
      </w:r>
      <w:r w:rsidR="00E0688F" w:rsidRPr="00731EA9">
        <w:rPr>
          <w:b/>
          <w:bCs/>
          <w:i/>
          <w:iCs/>
          <w:sz w:val="20"/>
          <w:szCs w:val="20"/>
        </w:rPr>
        <w:t xml:space="preserve"> </w:t>
      </w:r>
      <w:r w:rsidR="00731EA9">
        <w:rPr>
          <w:b/>
          <w:bCs/>
          <w:i/>
          <w:iCs/>
          <w:sz w:val="20"/>
          <w:szCs w:val="20"/>
        </w:rPr>
        <w:t xml:space="preserve">zł </w:t>
      </w:r>
      <w:r w:rsidR="00E0688F" w:rsidRPr="00731EA9">
        <w:rPr>
          <w:b/>
          <w:bCs/>
          <w:i/>
          <w:iCs/>
          <w:sz w:val="20"/>
          <w:szCs w:val="20"/>
        </w:rPr>
        <w:t>brutto</w:t>
      </w:r>
      <w:r w:rsidR="00E0688F" w:rsidRPr="00731EA9">
        <w:rPr>
          <w:i/>
          <w:iCs/>
          <w:sz w:val="20"/>
          <w:szCs w:val="20"/>
        </w:rPr>
        <w:t xml:space="preserve"> </w:t>
      </w:r>
      <w:r w:rsidRPr="00731EA9">
        <w:rPr>
          <w:i/>
          <w:iCs/>
          <w:sz w:val="20"/>
          <w:szCs w:val="20"/>
        </w:rPr>
        <w:t>za jeden punkt rozliczeniowy</w:t>
      </w:r>
      <w:r w:rsidR="00731EA9">
        <w:rPr>
          <w:i/>
          <w:iCs/>
          <w:sz w:val="20"/>
          <w:szCs w:val="20"/>
        </w:rPr>
        <w:t>.</w:t>
      </w:r>
    </w:p>
    <w:p w14:paraId="5E0A953B" w14:textId="18E56EFB" w:rsidR="00FF1571" w:rsidRPr="0037356C" w:rsidRDefault="00FF1571" w:rsidP="00EE5CFA">
      <w:pPr>
        <w:pStyle w:val="Akapitzlist"/>
        <w:numPr>
          <w:ilvl w:val="0"/>
          <w:numId w:val="5"/>
        </w:numPr>
        <w:spacing w:after="200"/>
        <w:contextualSpacing/>
        <w:jc w:val="both"/>
        <w:rPr>
          <w:rFonts w:ascii="Times New Roman" w:hAnsi="Times New Roman" w:cs="Times New Roman"/>
          <w:sz w:val="20"/>
          <w:szCs w:val="20"/>
        </w:rPr>
      </w:pPr>
      <w:r w:rsidRPr="0037356C">
        <w:rPr>
          <w:rFonts w:ascii="Times New Roman" w:hAnsi="Times New Roman" w:cs="Times New Roman"/>
          <w:sz w:val="20"/>
          <w:szCs w:val="20"/>
        </w:rPr>
        <w:t>Rozliczenia pomiędzy stronami dokonywane będą w okresach miesięcznych w oparciu o wykaz ilości wypracowanych w danym miesiącu punktów</w:t>
      </w:r>
      <w:r w:rsidR="00E433D8">
        <w:rPr>
          <w:rFonts w:ascii="Times New Roman" w:hAnsi="Times New Roman" w:cs="Times New Roman"/>
          <w:sz w:val="20"/>
          <w:szCs w:val="20"/>
        </w:rPr>
        <w:t>,</w:t>
      </w:r>
      <w:r w:rsidRPr="0037356C">
        <w:rPr>
          <w:rFonts w:ascii="Times New Roman" w:hAnsi="Times New Roman" w:cs="Times New Roman"/>
          <w:sz w:val="20"/>
          <w:szCs w:val="20"/>
        </w:rPr>
        <w:t xml:space="preserve"> zatwierdzony pod względem wykonania</w:t>
      </w:r>
      <w:r>
        <w:rPr>
          <w:rFonts w:ascii="Times New Roman" w:hAnsi="Times New Roman" w:cs="Times New Roman"/>
          <w:sz w:val="20"/>
          <w:szCs w:val="20"/>
        </w:rPr>
        <w:t xml:space="preserve"> przez obie strony</w:t>
      </w:r>
      <w:r w:rsidRPr="0037356C">
        <w:rPr>
          <w:rFonts w:ascii="Times New Roman" w:hAnsi="Times New Roman" w:cs="Times New Roman"/>
          <w:sz w:val="20"/>
          <w:szCs w:val="20"/>
        </w:rPr>
        <w:t>.</w:t>
      </w:r>
    </w:p>
    <w:p w14:paraId="570BE514" w14:textId="2D21BCDF" w:rsidR="00FF1571" w:rsidRDefault="00FF1571" w:rsidP="00EE5CFA">
      <w:pPr>
        <w:pStyle w:val="Akapitzlist"/>
        <w:numPr>
          <w:ilvl w:val="0"/>
          <w:numId w:val="5"/>
        </w:numPr>
        <w:contextualSpacing/>
        <w:jc w:val="both"/>
        <w:rPr>
          <w:rFonts w:ascii="Times New Roman" w:hAnsi="Times New Roman" w:cs="Times New Roman"/>
          <w:sz w:val="20"/>
          <w:szCs w:val="20"/>
        </w:rPr>
      </w:pPr>
      <w:r>
        <w:rPr>
          <w:rFonts w:ascii="Times New Roman" w:hAnsi="Times New Roman" w:cs="Times New Roman"/>
          <w:sz w:val="20"/>
          <w:szCs w:val="20"/>
        </w:rPr>
        <w:t>Przyjmujący zamówienie w terminie do 5 dni kalendarzowych wystawia rachunek/fakturę za wykonaną usługę, do którego załączał będzie podpisane przez kierownika PZP lub Z-</w:t>
      </w:r>
      <w:proofErr w:type="spellStart"/>
      <w:r>
        <w:rPr>
          <w:rFonts w:ascii="Times New Roman" w:hAnsi="Times New Roman" w:cs="Times New Roman"/>
          <w:sz w:val="20"/>
          <w:szCs w:val="20"/>
        </w:rPr>
        <w:t>cę</w:t>
      </w:r>
      <w:proofErr w:type="spellEnd"/>
      <w:r>
        <w:rPr>
          <w:rFonts w:ascii="Times New Roman" w:hAnsi="Times New Roman" w:cs="Times New Roman"/>
          <w:sz w:val="20"/>
          <w:szCs w:val="20"/>
        </w:rPr>
        <w:t xml:space="preserve"> Dyrektora ds. Lecznictwa sprawozdanie z wykonania niniejszej umowy wraz z comiesięcznym oświadczeniem o liczbie przepracowanych</w:t>
      </w:r>
      <w:r w:rsidR="00E433D8">
        <w:rPr>
          <w:rFonts w:ascii="Times New Roman" w:hAnsi="Times New Roman" w:cs="Times New Roman"/>
          <w:sz w:val="20"/>
          <w:szCs w:val="20"/>
        </w:rPr>
        <w:t xml:space="preserve"> godzin.</w:t>
      </w:r>
    </w:p>
    <w:p w14:paraId="7E6018A3" w14:textId="77777777" w:rsidR="00FF1571" w:rsidRDefault="00FF1571" w:rsidP="00EE5CFA">
      <w:pPr>
        <w:pStyle w:val="Akapitzlist"/>
        <w:numPr>
          <w:ilvl w:val="0"/>
          <w:numId w:val="5"/>
        </w:numPr>
        <w:contextualSpacing/>
        <w:jc w:val="both"/>
        <w:rPr>
          <w:rFonts w:ascii="Times New Roman" w:hAnsi="Times New Roman" w:cs="Times New Roman"/>
          <w:sz w:val="20"/>
          <w:szCs w:val="20"/>
        </w:rPr>
      </w:pPr>
      <w:r>
        <w:rPr>
          <w:rFonts w:ascii="Times New Roman" w:hAnsi="Times New Roman" w:cs="Times New Roman"/>
          <w:sz w:val="20"/>
          <w:szCs w:val="20"/>
        </w:rPr>
        <w:t xml:space="preserve">Wynagrodzenie Przyjmującemu zamówienie zostanie uiszczone w terminie </w:t>
      </w:r>
      <w:r w:rsidRPr="00FF64CD">
        <w:rPr>
          <w:rFonts w:ascii="Times New Roman" w:hAnsi="Times New Roman" w:cs="Times New Roman"/>
          <w:sz w:val="20"/>
          <w:szCs w:val="20"/>
        </w:rPr>
        <w:t>do</w:t>
      </w:r>
      <w:r>
        <w:rPr>
          <w:rFonts w:ascii="Times New Roman" w:hAnsi="Times New Roman" w:cs="Times New Roman"/>
          <w:sz w:val="20"/>
          <w:szCs w:val="20"/>
        </w:rPr>
        <w:t xml:space="preserve"> 14 </w:t>
      </w:r>
      <w:r w:rsidRPr="00FF64CD">
        <w:rPr>
          <w:rFonts w:ascii="Times New Roman" w:hAnsi="Times New Roman" w:cs="Times New Roman"/>
          <w:sz w:val="20"/>
          <w:szCs w:val="20"/>
        </w:rPr>
        <w:t>dni</w:t>
      </w:r>
      <w:r>
        <w:rPr>
          <w:rFonts w:ascii="Times New Roman" w:hAnsi="Times New Roman" w:cs="Times New Roman"/>
          <w:sz w:val="20"/>
          <w:szCs w:val="20"/>
        </w:rPr>
        <w:t xml:space="preserve"> od otrzymania prawidłowo wystawionej faktury/rachunku. </w:t>
      </w:r>
    </w:p>
    <w:p w14:paraId="479E2664" w14:textId="77777777" w:rsidR="00FF1571" w:rsidRPr="00FE4DB6" w:rsidRDefault="00FF1571" w:rsidP="00EE5CFA">
      <w:pPr>
        <w:pStyle w:val="Akapitzlist"/>
        <w:numPr>
          <w:ilvl w:val="0"/>
          <w:numId w:val="5"/>
        </w:numPr>
        <w:contextualSpacing/>
        <w:jc w:val="both"/>
        <w:rPr>
          <w:rFonts w:ascii="Times New Roman" w:hAnsi="Times New Roman" w:cs="Times New Roman"/>
          <w:sz w:val="20"/>
          <w:szCs w:val="20"/>
        </w:rPr>
      </w:pPr>
      <w:r>
        <w:rPr>
          <w:rFonts w:ascii="Times New Roman" w:hAnsi="Times New Roman" w:cs="Times New Roman"/>
          <w:sz w:val="20"/>
          <w:szCs w:val="20"/>
        </w:rPr>
        <w:t>Każdorazowa zmiana harmonogramu wymaga zgłoszenia do Dyrekcji/Kierownika Poradni.</w:t>
      </w:r>
    </w:p>
    <w:p w14:paraId="6E084D76" w14:textId="23871A95" w:rsidR="00FF1571" w:rsidRPr="00E21352" w:rsidRDefault="00FF1571" w:rsidP="00EE5CFA">
      <w:pPr>
        <w:pStyle w:val="Akapitzlist"/>
        <w:numPr>
          <w:ilvl w:val="0"/>
          <w:numId w:val="5"/>
        </w:numPr>
        <w:contextualSpacing/>
        <w:jc w:val="both"/>
        <w:rPr>
          <w:rFonts w:ascii="Times New Roman" w:hAnsi="Times New Roman" w:cs="Times New Roman"/>
          <w:sz w:val="20"/>
          <w:szCs w:val="20"/>
        </w:rPr>
      </w:pPr>
      <w:r>
        <w:rPr>
          <w:rFonts w:ascii="Times New Roman" w:hAnsi="Times New Roman" w:cs="Times New Roman"/>
          <w:sz w:val="20"/>
          <w:szCs w:val="20"/>
        </w:rPr>
        <w:t xml:space="preserve">Udzielający zamówienia zastrzega możliwość zmniejszenia wynagrodzenia Przyjmującego zamówienia obliczonego wg stawki za punkt, w przypadku wykonania świadczeń niezgodnie z harmonogramem, bądź niepoinformowania o zmianie z odpowiednim wyprzedzeniem (co najmniej </w:t>
      </w:r>
      <w:r w:rsidR="00731EA9">
        <w:rPr>
          <w:rFonts w:ascii="Times New Roman" w:hAnsi="Times New Roman" w:cs="Times New Roman"/>
          <w:sz w:val="20"/>
          <w:szCs w:val="20"/>
        </w:rPr>
        <w:t>jednego</w:t>
      </w:r>
      <w:r>
        <w:rPr>
          <w:rFonts w:ascii="Times New Roman" w:hAnsi="Times New Roman" w:cs="Times New Roman"/>
          <w:sz w:val="20"/>
          <w:szCs w:val="20"/>
        </w:rPr>
        <w:t xml:space="preserve"> dni</w:t>
      </w:r>
      <w:r w:rsidR="00731EA9">
        <w:rPr>
          <w:rFonts w:ascii="Times New Roman" w:hAnsi="Times New Roman" w:cs="Times New Roman"/>
          <w:sz w:val="20"/>
          <w:szCs w:val="20"/>
        </w:rPr>
        <w:t>a</w:t>
      </w:r>
      <w:r>
        <w:rPr>
          <w:rFonts w:ascii="Times New Roman" w:hAnsi="Times New Roman" w:cs="Times New Roman"/>
          <w:sz w:val="20"/>
          <w:szCs w:val="20"/>
        </w:rPr>
        <w:t xml:space="preserve"> przed zmianą). </w:t>
      </w:r>
    </w:p>
    <w:p w14:paraId="4F90A153" w14:textId="77777777" w:rsidR="00FF1571" w:rsidRPr="00554A9D" w:rsidRDefault="00FF1571" w:rsidP="00EE5CFA">
      <w:pPr>
        <w:pStyle w:val="Akapitzlist"/>
        <w:numPr>
          <w:ilvl w:val="0"/>
          <w:numId w:val="5"/>
        </w:numPr>
        <w:spacing w:after="200"/>
        <w:contextualSpacing/>
        <w:jc w:val="both"/>
        <w:rPr>
          <w:rFonts w:ascii="Times New Roman" w:hAnsi="Times New Roman" w:cs="Times New Roman"/>
          <w:sz w:val="20"/>
          <w:szCs w:val="20"/>
        </w:rPr>
      </w:pPr>
      <w:r>
        <w:rPr>
          <w:rFonts w:ascii="Times New Roman" w:hAnsi="Times New Roman" w:cs="Times New Roman"/>
          <w:sz w:val="20"/>
          <w:szCs w:val="20"/>
        </w:rPr>
        <w:t>W przypadku, gdy Przyjmujący zamówienie, pozostają w stosunku pracy z Udzielającym zamówienie, wynagrodzenie, o którym mowa w ust. 1 i 2 niniejszej umowy zostanie stosownie pomniejszone przez Udzielającego zamówienie o wartość składek na ubezpieczenia społeczne oraz zdrowotne.</w:t>
      </w:r>
    </w:p>
    <w:p w14:paraId="4E10EC3F" w14:textId="77777777" w:rsidR="00E0688F" w:rsidRDefault="00E0688F" w:rsidP="007D3A73">
      <w:pPr>
        <w:rPr>
          <w:sz w:val="20"/>
          <w:szCs w:val="20"/>
        </w:rPr>
      </w:pPr>
    </w:p>
    <w:p w14:paraId="7A89D7EC" w14:textId="6D46BEC1" w:rsidR="00FF1571" w:rsidRPr="006F43F5" w:rsidRDefault="00FF1571" w:rsidP="00FF1571">
      <w:pPr>
        <w:jc w:val="center"/>
        <w:rPr>
          <w:sz w:val="20"/>
          <w:szCs w:val="20"/>
        </w:rPr>
      </w:pPr>
      <w:r w:rsidRPr="006F43F5">
        <w:rPr>
          <w:sz w:val="20"/>
          <w:szCs w:val="20"/>
        </w:rPr>
        <w:t>§</w:t>
      </w:r>
      <w:r>
        <w:rPr>
          <w:sz w:val="20"/>
          <w:szCs w:val="20"/>
        </w:rPr>
        <w:t>8</w:t>
      </w:r>
    </w:p>
    <w:p w14:paraId="0B96CB99" w14:textId="4E7F8993" w:rsidR="00FF1571" w:rsidRDefault="00FF1571" w:rsidP="00731EA9">
      <w:pPr>
        <w:jc w:val="both"/>
        <w:rPr>
          <w:sz w:val="20"/>
          <w:szCs w:val="20"/>
        </w:rPr>
      </w:pPr>
      <w:r w:rsidRPr="00241896">
        <w:rPr>
          <w:sz w:val="20"/>
          <w:szCs w:val="20"/>
        </w:rPr>
        <w:t>Przyjmujący zamówienie we własnym zakresie i na własny koszt zabezpieczy</w:t>
      </w:r>
      <w:r>
        <w:rPr>
          <w:sz w:val="20"/>
          <w:szCs w:val="20"/>
        </w:rPr>
        <w:t xml:space="preserve"> odzież ochronną, aktualne szkolenia BHP i inne wymagane przepisami prawa</w:t>
      </w:r>
      <w:r w:rsidR="002F0857">
        <w:rPr>
          <w:sz w:val="20"/>
          <w:szCs w:val="20"/>
        </w:rPr>
        <w:t xml:space="preserve"> oraz  aktualne zaświadczenie lub certyfikat ALS. </w:t>
      </w:r>
    </w:p>
    <w:p w14:paraId="330D5C63" w14:textId="77777777" w:rsidR="00FF1571" w:rsidRDefault="00FF1571" w:rsidP="00FF1571">
      <w:pPr>
        <w:jc w:val="center"/>
        <w:rPr>
          <w:sz w:val="20"/>
          <w:szCs w:val="20"/>
        </w:rPr>
      </w:pPr>
    </w:p>
    <w:p w14:paraId="229E1776" w14:textId="77777777" w:rsidR="00FF1571" w:rsidRPr="006F43F5" w:rsidRDefault="00FF1571" w:rsidP="00FF1571">
      <w:pPr>
        <w:jc w:val="center"/>
        <w:rPr>
          <w:sz w:val="20"/>
          <w:szCs w:val="20"/>
        </w:rPr>
      </w:pPr>
      <w:r w:rsidRPr="006F43F5">
        <w:rPr>
          <w:sz w:val="20"/>
          <w:szCs w:val="20"/>
        </w:rPr>
        <w:t>§</w:t>
      </w:r>
      <w:r>
        <w:rPr>
          <w:sz w:val="20"/>
          <w:szCs w:val="20"/>
        </w:rPr>
        <w:t>9</w:t>
      </w:r>
    </w:p>
    <w:p w14:paraId="25F6C703" w14:textId="77777777" w:rsidR="00FF1571" w:rsidRDefault="00FF1571" w:rsidP="00FF1571">
      <w:pPr>
        <w:jc w:val="both"/>
        <w:rPr>
          <w:sz w:val="20"/>
          <w:szCs w:val="20"/>
        </w:rPr>
      </w:pPr>
      <w:r>
        <w:rPr>
          <w:sz w:val="20"/>
          <w:szCs w:val="20"/>
        </w:rPr>
        <w:t xml:space="preserve">Przyjmującemu zamówienie zakazuje się pobierania jakichkolwiek opłat na własną rzecz od pacjentów i ich rodzin z tytułu wykonywania świadczeń będących przedmiotem niniejszej umowy pod rygorem rozwiązania umowy </w:t>
      </w:r>
      <w:r>
        <w:rPr>
          <w:sz w:val="20"/>
          <w:szCs w:val="20"/>
        </w:rPr>
        <w:br/>
        <w:t>ze skutkiem natychmiastowym.</w:t>
      </w:r>
    </w:p>
    <w:p w14:paraId="073D79F6" w14:textId="77777777" w:rsidR="00FF1571" w:rsidRDefault="00FF1571" w:rsidP="00FF1571">
      <w:pPr>
        <w:rPr>
          <w:sz w:val="20"/>
          <w:szCs w:val="20"/>
        </w:rPr>
      </w:pPr>
    </w:p>
    <w:p w14:paraId="5C7C8ADD" w14:textId="77777777" w:rsidR="00FF1571" w:rsidRPr="006F43F5" w:rsidRDefault="00FF1571" w:rsidP="00FF1571">
      <w:pPr>
        <w:jc w:val="center"/>
        <w:rPr>
          <w:sz w:val="20"/>
          <w:szCs w:val="20"/>
        </w:rPr>
      </w:pPr>
      <w:r w:rsidRPr="006F43F5">
        <w:rPr>
          <w:sz w:val="20"/>
          <w:szCs w:val="20"/>
        </w:rPr>
        <w:t>§1</w:t>
      </w:r>
      <w:r>
        <w:rPr>
          <w:sz w:val="20"/>
          <w:szCs w:val="20"/>
        </w:rPr>
        <w:t>0</w:t>
      </w:r>
    </w:p>
    <w:p w14:paraId="30E8187A" w14:textId="4654C99A" w:rsidR="00FF1571" w:rsidRPr="006F43F5" w:rsidRDefault="00FF1571" w:rsidP="00FF1571">
      <w:pPr>
        <w:rPr>
          <w:sz w:val="20"/>
          <w:szCs w:val="20"/>
        </w:rPr>
      </w:pPr>
      <w:r>
        <w:rPr>
          <w:sz w:val="20"/>
          <w:szCs w:val="20"/>
        </w:rPr>
        <w:t xml:space="preserve">Umowa zostaje zawarta na </w:t>
      </w:r>
      <w:r w:rsidR="007B6744">
        <w:rPr>
          <w:sz w:val="20"/>
          <w:szCs w:val="20"/>
        </w:rPr>
        <w:t>okres 12 miesięcy od dnia podpisania umowy.</w:t>
      </w:r>
    </w:p>
    <w:p w14:paraId="49FECB02" w14:textId="6CE87490" w:rsidR="00831973" w:rsidRDefault="00831973" w:rsidP="007C7224">
      <w:pPr>
        <w:tabs>
          <w:tab w:val="left" w:pos="3926"/>
        </w:tabs>
        <w:rPr>
          <w:sz w:val="20"/>
          <w:szCs w:val="20"/>
        </w:rPr>
      </w:pPr>
    </w:p>
    <w:p w14:paraId="4061E4B0" w14:textId="490AD06B" w:rsidR="00FF1571" w:rsidRPr="006F43F5" w:rsidRDefault="00FF1571" w:rsidP="00FF1571">
      <w:pPr>
        <w:jc w:val="center"/>
        <w:rPr>
          <w:sz w:val="20"/>
          <w:szCs w:val="20"/>
        </w:rPr>
      </w:pPr>
      <w:r w:rsidRPr="006F43F5">
        <w:rPr>
          <w:sz w:val="20"/>
          <w:szCs w:val="20"/>
        </w:rPr>
        <w:t>§1</w:t>
      </w:r>
      <w:r>
        <w:rPr>
          <w:sz w:val="20"/>
          <w:szCs w:val="20"/>
        </w:rPr>
        <w:t>1</w:t>
      </w:r>
    </w:p>
    <w:p w14:paraId="068F11FA" w14:textId="77777777" w:rsidR="00FF1571" w:rsidRPr="006F43F5" w:rsidRDefault="00FF1571" w:rsidP="00FF1571">
      <w:pPr>
        <w:pStyle w:val="Akapitzlist"/>
        <w:numPr>
          <w:ilvl w:val="0"/>
          <w:numId w:val="1"/>
        </w:numPr>
        <w:ind w:left="720" w:hanging="360"/>
        <w:contextualSpacing/>
        <w:rPr>
          <w:rFonts w:ascii="Times New Roman" w:hAnsi="Times New Roman" w:cs="Times New Roman"/>
          <w:sz w:val="20"/>
          <w:szCs w:val="20"/>
        </w:rPr>
      </w:pPr>
      <w:r w:rsidRPr="006F43F5">
        <w:rPr>
          <w:rFonts w:ascii="Times New Roman" w:hAnsi="Times New Roman" w:cs="Times New Roman"/>
          <w:sz w:val="20"/>
          <w:szCs w:val="20"/>
        </w:rPr>
        <w:t>Umowa ulega rozwiązaniu z upływem czasu na jaki została zawarta.</w:t>
      </w:r>
    </w:p>
    <w:p w14:paraId="39B155B9" w14:textId="77777777" w:rsidR="00FF1571" w:rsidRPr="006F43F5" w:rsidRDefault="00FF1571" w:rsidP="00FF1571">
      <w:pPr>
        <w:pStyle w:val="Akapitzlist"/>
        <w:numPr>
          <w:ilvl w:val="0"/>
          <w:numId w:val="1"/>
        </w:numPr>
        <w:ind w:left="720" w:hanging="360"/>
        <w:contextualSpacing/>
        <w:rPr>
          <w:rFonts w:ascii="Times New Roman" w:hAnsi="Times New Roman" w:cs="Times New Roman"/>
          <w:sz w:val="20"/>
          <w:szCs w:val="20"/>
        </w:rPr>
      </w:pPr>
      <w:r w:rsidRPr="006F43F5">
        <w:rPr>
          <w:rFonts w:ascii="Times New Roman" w:hAnsi="Times New Roman" w:cs="Times New Roman"/>
          <w:sz w:val="20"/>
          <w:szCs w:val="20"/>
        </w:rPr>
        <w:t xml:space="preserve">Każda ze stron umowy może ją rozwiązać z </w:t>
      </w:r>
      <w:r>
        <w:rPr>
          <w:rFonts w:ascii="Times New Roman" w:hAnsi="Times New Roman" w:cs="Times New Roman"/>
          <w:sz w:val="20"/>
          <w:szCs w:val="20"/>
        </w:rPr>
        <w:t xml:space="preserve">3 - </w:t>
      </w:r>
      <w:r w:rsidRPr="006F43F5">
        <w:rPr>
          <w:rFonts w:ascii="Times New Roman" w:hAnsi="Times New Roman" w:cs="Times New Roman"/>
          <w:sz w:val="20"/>
          <w:szCs w:val="20"/>
        </w:rPr>
        <w:t>miesięcznym okresem wypowiedzenia.</w:t>
      </w:r>
    </w:p>
    <w:p w14:paraId="633272FF" w14:textId="77777777" w:rsidR="00FF1571" w:rsidRPr="006F43F5" w:rsidRDefault="00FF1571" w:rsidP="00FF1571">
      <w:pPr>
        <w:pStyle w:val="Akapitzlist"/>
        <w:numPr>
          <w:ilvl w:val="0"/>
          <w:numId w:val="1"/>
        </w:numPr>
        <w:ind w:left="720" w:hanging="360"/>
        <w:contextualSpacing/>
        <w:jc w:val="both"/>
        <w:rPr>
          <w:rFonts w:ascii="Times New Roman" w:hAnsi="Times New Roman" w:cs="Times New Roman"/>
          <w:sz w:val="20"/>
          <w:szCs w:val="20"/>
        </w:rPr>
      </w:pPr>
      <w:r w:rsidRPr="006F43F5">
        <w:rPr>
          <w:rFonts w:ascii="Times New Roman" w:hAnsi="Times New Roman" w:cs="Times New Roman"/>
          <w:sz w:val="20"/>
          <w:szCs w:val="20"/>
        </w:rPr>
        <w:t xml:space="preserve">Każda ze stron umowy może ją rozwiązać, bez zachowania okresu wypowiedzenia, </w:t>
      </w:r>
      <w:r w:rsidRPr="006F43F5">
        <w:rPr>
          <w:rFonts w:ascii="Times New Roman" w:hAnsi="Times New Roman" w:cs="Times New Roman"/>
          <w:sz w:val="20"/>
          <w:szCs w:val="20"/>
        </w:rPr>
        <w:br/>
        <w:t>w przypadku gdy druga strona rażąco narusza istotne postanowienia umowy. W szczególności Udzielający Zamówienia może rozwiązać niniejszą umowę ze skutkiem natychmiastowym przed upływem terminu, w razie:</w:t>
      </w:r>
    </w:p>
    <w:p w14:paraId="217283D8" w14:textId="77777777" w:rsidR="00FF1571" w:rsidRPr="006F43F5" w:rsidRDefault="00FF1571" w:rsidP="00FF1571">
      <w:pPr>
        <w:pStyle w:val="Akapitzlist"/>
        <w:numPr>
          <w:ilvl w:val="0"/>
          <w:numId w:val="2"/>
        </w:numPr>
        <w:contextualSpacing/>
        <w:jc w:val="both"/>
        <w:rPr>
          <w:rFonts w:ascii="Times New Roman" w:hAnsi="Times New Roman" w:cs="Times New Roman"/>
          <w:sz w:val="20"/>
          <w:szCs w:val="20"/>
        </w:rPr>
      </w:pPr>
      <w:r w:rsidRPr="006F43F5">
        <w:rPr>
          <w:rFonts w:ascii="Times New Roman" w:hAnsi="Times New Roman" w:cs="Times New Roman"/>
          <w:sz w:val="20"/>
          <w:szCs w:val="20"/>
        </w:rPr>
        <w:t>utraty przez Przyjmującego zamówienie</w:t>
      </w:r>
      <w:r>
        <w:rPr>
          <w:rFonts w:ascii="Times New Roman" w:hAnsi="Times New Roman" w:cs="Times New Roman"/>
          <w:sz w:val="20"/>
          <w:szCs w:val="20"/>
        </w:rPr>
        <w:t xml:space="preserve"> </w:t>
      </w:r>
      <w:r w:rsidRPr="006F43F5">
        <w:rPr>
          <w:rFonts w:ascii="Times New Roman" w:hAnsi="Times New Roman" w:cs="Times New Roman"/>
          <w:sz w:val="20"/>
          <w:szCs w:val="20"/>
        </w:rPr>
        <w:t>uprawnień do wykonywania zawodu,</w:t>
      </w:r>
    </w:p>
    <w:p w14:paraId="4138BBD4" w14:textId="77777777" w:rsidR="00FF1571" w:rsidRPr="006F43F5" w:rsidRDefault="00FF1571" w:rsidP="00FF1571">
      <w:pPr>
        <w:pStyle w:val="Akapitzlist"/>
        <w:numPr>
          <w:ilvl w:val="0"/>
          <w:numId w:val="2"/>
        </w:numPr>
        <w:contextualSpacing/>
        <w:jc w:val="both"/>
        <w:rPr>
          <w:rFonts w:ascii="Times New Roman" w:hAnsi="Times New Roman" w:cs="Times New Roman"/>
          <w:sz w:val="20"/>
          <w:szCs w:val="20"/>
        </w:rPr>
      </w:pPr>
      <w:r w:rsidRPr="006F43F5">
        <w:rPr>
          <w:rFonts w:ascii="Times New Roman" w:hAnsi="Times New Roman" w:cs="Times New Roman"/>
          <w:sz w:val="20"/>
          <w:szCs w:val="20"/>
        </w:rPr>
        <w:lastRenderedPageBreak/>
        <w:t>popełnienia w czasie trwania umowy przestępstwa, które uniemożliwia dalsze świadczenie usług zdrowotnych przez Przyjmującego zamówienie, jeżeli zostało ono stwierdzone prawomocnym wyrokiem sądowym lub jest oczywiste,</w:t>
      </w:r>
    </w:p>
    <w:p w14:paraId="388A7CFF" w14:textId="77777777" w:rsidR="00FF1571" w:rsidRPr="006F43F5" w:rsidRDefault="00FF1571" w:rsidP="00FF1571">
      <w:pPr>
        <w:pStyle w:val="Akapitzlist"/>
        <w:numPr>
          <w:ilvl w:val="0"/>
          <w:numId w:val="2"/>
        </w:numPr>
        <w:contextualSpacing/>
        <w:jc w:val="both"/>
        <w:rPr>
          <w:rFonts w:ascii="Times New Roman" w:hAnsi="Times New Roman" w:cs="Times New Roman"/>
          <w:sz w:val="20"/>
          <w:szCs w:val="20"/>
        </w:rPr>
      </w:pPr>
      <w:r w:rsidRPr="006F43F5">
        <w:rPr>
          <w:rFonts w:ascii="Times New Roman" w:hAnsi="Times New Roman" w:cs="Times New Roman"/>
          <w:sz w:val="20"/>
          <w:szCs w:val="20"/>
        </w:rPr>
        <w:t>pobierani</w:t>
      </w:r>
      <w:r>
        <w:rPr>
          <w:rFonts w:ascii="Times New Roman" w:hAnsi="Times New Roman" w:cs="Times New Roman"/>
          <w:sz w:val="20"/>
          <w:szCs w:val="20"/>
        </w:rPr>
        <w:t>a</w:t>
      </w:r>
      <w:r w:rsidRPr="006F43F5">
        <w:rPr>
          <w:rFonts w:ascii="Times New Roman" w:hAnsi="Times New Roman" w:cs="Times New Roman"/>
          <w:sz w:val="20"/>
          <w:szCs w:val="20"/>
        </w:rPr>
        <w:t xml:space="preserve"> przez Przyjmującego zamówienia opłaty na własną rzecz od pacjentów i ich rodzin z tytułu wykonywania świadczeń będących przedmiotem umowy,</w:t>
      </w:r>
    </w:p>
    <w:p w14:paraId="33EA1954" w14:textId="77777777" w:rsidR="00FF1571" w:rsidRDefault="00FF1571" w:rsidP="00FF1571">
      <w:pPr>
        <w:pStyle w:val="Akapitzlist"/>
        <w:numPr>
          <w:ilvl w:val="0"/>
          <w:numId w:val="2"/>
        </w:numPr>
        <w:contextualSpacing/>
        <w:jc w:val="both"/>
        <w:rPr>
          <w:rFonts w:ascii="Times New Roman" w:hAnsi="Times New Roman" w:cs="Times New Roman"/>
          <w:sz w:val="20"/>
          <w:szCs w:val="20"/>
        </w:rPr>
      </w:pPr>
      <w:r w:rsidRPr="006F43F5">
        <w:rPr>
          <w:rFonts w:ascii="Times New Roman" w:hAnsi="Times New Roman" w:cs="Times New Roman"/>
          <w:sz w:val="20"/>
          <w:szCs w:val="20"/>
        </w:rPr>
        <w:t>podejmowania przez Przyjmującego zamówienie działa</w:t>
      </w:r>
      <w:r>
        <w:rPr>
          <w:rFonts w:ascii="Times New Roman" w:hAnsi="Times New Roman" w:cs="Times New Roman"/>
          <w:sz w:val="20"/>
          <w:szCs w:val="20"/>
        </w:rPr>
        <w:t>ń</w:t>
      </w:r>
      <w:r w:rsidRPr="006F43F5">
        <w:rPr>
          <w:rFonts w:ascii="Times New Roman" w:hAnsi="Times New Roman" w:cs="Times New Roman"/>
          <w:sz w:val="20"/>
          <w:szCs w:val="20"/>
        </w:rPr>
        <w:t xml:space="preserve"> na szkodę Udzielającego zamówienia</w:t>
      </w:r>
      <w:r>
        <w:rPr>
          <w:rFonts w:ascii="Times New Roman" w:hAnsi="Times New Roman" w:cs="Times New Roman"/>
          <w:sz w:val="20"/>
          <w:szCs w:val="20"/>
        </w:rPr>
        <w:t xml:space="preserve">. </w:t>
      </w:r>
    </w:p>
    <w:p w14:paraId="69054818" w14:textId="77777777" w:rsidR="00EC3C96" w:rsidRDefault="00EC3C96" w:rsidP="00FF1571">
      <w:pPr>
        <w:jc w:val="center"/>
        <w:rPr>
          <w:strike/>
          <w:sz w:val="20"/>
          <w:szCs w:val="20"/>
        </w:rPr>
      </w:pPr>
    </w:p>
    <w:p w14:paraId="6607F177" w14:textId="7AD21890" w:rsidR="00FF1571" w:rsidRPr="006F43F5" w:rsidRDefault="00FF1571" w:rsidP="00FF1571">
      <w:pPr>
        <w:jc w:val="center"/>
        <w:rPr>
          <w:sz w:val="20"/>
          <w:szCs w:val="20"/>
        </w:rPr>
      </w:pPr>
      <w:r w:rsidRPr="006F43F5">
        <w:rPr>
          <w:sz w:val="20"/>
          <w:szCs w:val="20"/>
        </w:rPr>
        <w:t>§1</w:t>
      </w:r>
      <w:r>
        <w:rPr>
          <w:sz w:val="20"/>
          <w:szCs w:val="20"/>
        </w:rPr>
        <w:t>2</w:t>
      </w:r>
    </w:p>
    <w:p w14:paraId="59C74EF3" w14:textId="77777777" w:rsidR="00FF1571" w:rsidRPr="00604B97" w:rsidRDefault="00FF1571" w:rsidP="00EE5CFA">
      <w:pPr>
        <w:pStyle w:val="Akapitzlist"/>
        <w:numPr>
          <w:ilvl w:val="0"/>
          <w:numId w:val="13"/>
        </w:numPr>
        <w:contextualSpacing/>
        <w:jc w:val="both"/>
        <w:rPr>
          <w:rFonts w:ascii="Times New Roman" w:hAnsi="Times New Roman" w:cs="Times New Roman"/>
          <w:sz w:val="20"/>
          <w:szCs w:val="20"/>
        </w:rPr>
      </w:pPr>
      <w:r w:rsidRPr="006F43F5">
        <w:rPr>
          <w:rFonts w:ascii="Times New Roman" w:hAnsi="Times New Roman" w:cs="Times New Roman"/>
          <w:sz w:val="20"/>
          <w:szCs w:val="20"/>
        </w:rPr>
        <w:t>Udzielający zamówienia ma prawo stosować wobec Przyjmującego zamówienie kary umowne</w:t>
      </w:r>
      <w:r>
        <w:rPr>
          <w:rFonts w:ascii="Times New Roman" w:hAnsi="Times New Roman" w:cs="Times New Roman"/>
          <w:sz w:val="20"/>
          <w:szCs w:val="20"/>
        </w:rPr>
        <w:t xml:space="preserve">, </w:t>
      </w:r>
      <w:r w:rsidRPr="006F43F5">
        <w:rPr>
          <w:rFonts w:ascii="Times New Roman" w:hAnsi="Times New Roman" w:cs="Times New Roman"/>
          <w:sz w:val="20"/>
          <w:szCs w:val="20"/>
        </w:rPr>
        <w:t>w którym stwierdzono naruszenie postanowień umowy – w przypadku nieprzestrzegania obowiązków określonych w umowie, a w szczególności:</w:t>
      </w:r>
    </w:p>
    <w:p w14:paraId="4E2CAF9F" w14:textId="5FE35D90" w:rsidR="00FF1571" w:rsidRPr="006F43F5" w:rsidRDefault="00FF1571" w:rsidP="00EE5CFA">
      <w:pPr>
        <w:pStyle w:val="Akapitzlist"/>
        <w:numPr>
          <w:ilvl w:val="0"/>
          <w:numId w:val="14"/>
        </w:numPr>
        <w:contextualSpacing/>
        <w:jc w:val="both"/>
        <w:rPr>
          <w:rFonts w:ascii="Times New Roman" w:hAnsi="Times New Roman" w:cs="Times New Roman"/>
          <w:sz w:val="20"/>
          <w:szCs w:val="20"/>
        </w:rPr>
      </w:pPr>
      <w:r w:rsidRPr="006F43F5">
        <w:rPr>
          <w:rFonts w:ascii="Times New Roman" w:hAnsi="Times New Roman" w:cs="Times New Roman"/>
          <w:sz w:val="20"/>
          <w:szCs w:val="20"/>
        </w:rPr>
        <w:t>przedstawianie do rozliczenia nieprawdziwych danych stanowiących podstawę do zapłaty przez Udzielającego zamówienie</w:t>
      </w:r>
      <w:r>
        <w:rPr>
          <w:rFonts w:ascii="Times New Roman" w:hAnsi="Times New Roman" w:cs="Times New Roman"/>
          <w:sz w:val="20"/>
          <w:szCs w:val="20"/>
        </w:rPr>
        <w:t xml:space="preserve"> - w wysokości 100,00zł </w:t>
      </w:r>
      <w:r w:rsidR="00731EA9">
        <w:rPr>
          <w:rFonts w:ascii="Times New Roman" w:hAnsi="Times New Roman" w:cs="Times New Roman"/>
          <w:sz w:val="20"/>
          <w:szCs w:val="20"/>
        </w:rPr>
        <w:t xml:space="preserve">za każdy stwierdzony przypadek, </w:t>
      </w:r>
    </w:p>
    <w:p w14:paraId="235A3D75" w14:textId="61651BBA" w:rsidR="00FF1571" w:rsidRPr="006F43F5" w:rsidRDefault="00FF1571" w:rsidP="00EE5CFA">
      <w:pPr>
        <w:pStyle w:val="Akapitzlist"/>
        <w:numPr>
          <w:ilvl w:val="0"/>
          <w:numId w:val="14"/>
        </w:numPr>
        <w:contextualSpacing/>
        <w:jc w:val="both"/>
        <w:rPr>
          <w:rFonts w:ascii="Times New Roman" w:hAnsi="Times New Roman" w:cs="Times New Roman"/>
          <w:sz w:val="20"/>
          <w:szCs w:val="20"/>
        </w:rPr>
      </w:pPr>
      <w:r w:rsidRPr="006F43F5">
        <w:rPr>
          <w:rFonts w:ascii="Times New Roman" w:hAnsi="Times New Roman" w:cs="Times New Roman"/>
          <w:sz w:val="20"/>
          <w:szCs w:val="20"/>
        </w:rPr>
        <w:t>wykonywanie usług objętych umową przez osoby nieuprawnione</w:t>
      </w:r>
      <w:r>
        <w:rPr>
          <w:rFonts w:ascii="Times New Roman" w:hAnsi="Times New Roman" w:cs="Times New Roman"/>
          <w:sz w:val="20"/>
          <w:szCs w:val="20"/>
        </w:rPr>
        <w:t xml:space="preserve"> – w wysokości 1000,00zł </w:t>
      </w:r>
      <w:r w:rsidR="00731EA9">
        <w:rPr>
          <w:rFonts w:ascii="Times New Roman" w:hAnsi="Times New Roman" w:cs="Times New Roman"/>
          <w:sz w:val="20"/>
          <w:szCs w:val="20"/>
        </w:rPr>
        <w:t xml:space="preserve">za każdy stwierdzony przypadek. </w:t>
      </w:r>
    </w:p>
    <w:p w14:paraId="57F46B0C" w14:textId="77777777" w:rsidR="00FF1571" w:rsidRPr="00346E9E" w:rsidRDefault="00FF1571" w:rsidP="00EE5CFA">
      <w:pPr>
        <w:pStyle w:val="Akapitzlist"/>
        <w:numPr>
          <w:ilvl w:val="0"/>
          <w:numId w:val="13"/>
        </w:numPr>
        <w:contextualSpacing/>
        <w:jc w:val="both"/>
        <w:rPr>
          <w:rFonts w:ascii="Times New Roman" w:hAnsi="Times New Roman" w:cs="Times New Roman"/>
          <w:sz w:val="20"/>
          <w:szCs w:val="20"/>
        </w:rPr>
      </w:pPr>
      <w:r w:rsidRPr="00346E9E">
        <w:rPr>
          <w:rFonts w:ascii="Times New Roman" w:hAnsi="Times New Roman" w:cs="Times New Roman"/>
          <w:sz w:val="20"/>
          <w:szCs w:val="20"/>
        </w:rPr>
        <w:t>Udzielający zamówienia ma prawo obciążyć Przyjmującego zamówienia kwotę kary umownej, nałożonej przez NFZ,  jeżeli jej nałożenie wynika z nieprawidłowego realizowania niniejszej umowy przez Przyjmującego zamówienie.</w:t>
      </w:r>
    </w:p>
    <w:p w14:paraId="56BB9861" w14:textId="77777777" w:rsidR="00FF1571" w:rsidRPr="006F43F5" w:rsidRDefault="00FF1571" w:rsidP="00EE5CFA">
      <w:pPr>
        <w:pStyle w:val="Akapitzlist"/>
        <w:numPr>
          <w:ilvl w:val="0"/>
          <w:numId w:val="13"/>
        </w:numPr>
        <w:contextualSpacing/>
        <w:jc w:val="both"/>
        <w:rPr>
          <w:rFonts w:ascii="Times New Roman" w:hAnsi="Times New Roman" w:cs="Times New Roman"/>
          <w:sz w:val="20"/>
          <w:szCs w:val="20"/>
        </w:rPr>
      </w:pPr>
      <w:r w:rsidRPr="006F43F5">
        <w:rPr>
          <w:rFonts w:ascii="Times New Roman" w:hAnsi="Times New Roman" w:cs="Times New Roman"/>
          <w:sz w:val="20"/>
          <w:szCs w:val="20"/>
        </w:rPr>
        <w:t>Przyjmujący zamówienie zobowiązany jest zapłacić naliczoną karę umowną w terminie 7 dni od dnia otrzymania pisemnego wezwania w tym zakresie. Udzielający zamówienia zastrzega sobie prawo do potrącenia kwot kar umownych z bieżących należności Przyjmującego zamówienie.</w:t>
      </w:r>
    </w:p>
    <w:p w14:paraId="75D1A617" w14:textId="77777777" w:rsidR="00FF1571" w:rsidRPr="006F43F5" w:rsidRDefault="00FF1571" w:rsidP="00EE5CFA">
      <w:pPr>
        <w:pStyle w:val="Akapitzlist"/>
        <w:numPr>
          <w:ilvl w:val="0"/>
          <w:numId w:val="13"/>
        </w:numPr>
        <w:contextualSpacing/>
        <w:jc w:val="both"/>
        <w:rPr>
          <w:rFonts w:ascii="Times New Roman" w:hAnsi="Times New Roman" w:cs="Times New Roman"/>
          <w:sz w:val="20"/>
          <w:szCs w:val="20"/>
        </w:rPr>
      </w:pPr>
      <w:r w:rsidRPr="006F43F5">
        <w:rPr>
          <w:rFonts w:ascii="Times New Roman" w:hAnsi="Times New Roman" w:cs="Times New Roman"/>
          <w:sz w:val="20"/>
          <w:szCs w:val="20"/>
        </w:rPr>
        <w:t>Zastrzeżone na podstawie niniejszej umowy kary umowne nie wykluczają możliwości dochodzenia przez Udzielającego zamówienia odszkodowania na zasadach ogólnych.</w:t>
      </w:r>
    </w:p>
    <w:p w14:paraId="06DDACEE" w14:textId="77777777" w:rsidR="00FF1571" w:rsidRPr="006F43F5" w:rsidRDefault="00FF1571" w:rsidP="00FF1571">
      <w:pPr>
        <w:jc w:val="center"/>
        <w:rPr>
          <w:sz w:val="20"/>
          <w:szCs w:val="20"/>
        </w:rPr>
      </w:pPr>
    </w:p>
    <w:p w14:paraId="013FE195" w14:textId="77777777" w:rsidR="00FF1571" w:rsidRPr="006F43F5" w:rsidRDefault="00FF1571" w:rsidP="00FF1571">
      <w:pPr>
        <w:jc w:val="center"/>
        <w:rPr>
          <w:sz w:val="20"/>
          <w:szCs w:val="20"/>
        </w:rPr>
      </w:pPr>
      <w:r w:rsidRPr="006F43F5">
        <w:rPr>
          <w:sz w:val="20"/>
          <w:szCs w:val="20"/>
        </w:rPr>
        <w:t>§1</w:t>
      </w:r>
      <w:r>
        <w:rPr>
          <w:sz w:val="20"/>
          <w:szCs w:val="20"/>
        </w:rPr>
        <w:t>3</w:t>
      </w:r>
    </w:p>
    <w:p w14:paraId="0ABDD0AC" w14:textId="77777777" w:rsidR="00FF1571" w:rsidRDefault="00FF1571" w:rsidP="00EE5CFA">
      <w:pPr>
        <w:pStyle w:val="Akapitzlist"/>
        <w:numPr>
          <w:ilvl w:val="0"/>
          <w:numId w:val="16"/>
        </w:numPr>
        <w:contextualSpacing/>
        <w:jc w:val="both"/>
        <w:rPr>
          <w:rFonts w:ascii="Times New Roman" w:hAnsi="Times New Roman" w:cs="Times New Roman"/>
          <w:sz w:val="20"/>
          <w:szCs w:val="20"/>
        </w:rPr>
      </w:pPr>
      <w:r w:rsidRPr="00241896">
        <w:rPr>
          <w:rFonts w:ascii="Times New Roman" w:hAnsi="Times New Roman" w:cs="Times New Roman"/>
          <w:sz w:val="20"/>
          <w:szCs w:val="20"/>
        </w:rPr>
        <w:t>Zmiana warunków umowy</w:t>
      </w:r>
      <w:r>
        <w:rPr>
          <w:rFonts w:ascii="Times New Roman" w:hAnsi="Times New Roman" w:cs="Times New Roman"/>
          <w:sz w:val="20"/>
          <w:szCs w:val="20"/>
        </w:rPr>
        <w:t>, oświadczenie o jej wypowiedzeniu lub odstąpieniu od umowy</w:t>
      </w:r>
      <w:r w:rsidRPr="00241896">
        <w:rPr>
          <w:rFonts w:ascii="Times New Roman" w:hAnsi="Times New Roman" w:cs="Times New Roman"/>
          <w:sz w:val="20"/>
          <w:szCs w:val="20"/>
        </w:rPr>
        <w:t xml:space="preserve"> wymaga zachowania</w:t>
      </w:r>
      <w:r>
        <w:rPr>
          <w:rFonts w:ascii="Times New Roman" w:hAnsi="Times New Roman" w:cs="Times New Roman"/>
          <w:sz w:val="20"/>
          <w:szCs w:val="20"/>
        </w:rPr>
        <w:t xml:space="preserve"> formy pisemnej </w:t>
      </w:r>
      <w:r w:rsidRPr="00241896">
        <w:rPr>
          <w:rFonts w:ascii="Times New Roman" w:hAnsi="Times New Roman" w:cs="Times New Roman"/>
          <w:sz w:val="20"/>
          <w:szCs w:val="20"/>
        </w:rPr>
        <w:t xml:space="preserve">pod rygorem nieważności </w:t>
      </w:r>
    </w:p>
    <w:p w14:paraId="2EFB0B29" w14:textId="7EE59AC3" w:rsidR="00FF1571" w:rsidRPr="00241896" w:rsidRDefault="00FF1571" w:rsidP="00EE5CFA">
      <w:pPr>
        <w:pStyle w:val="Akapitzlist"/>
        <w:numPr>
          <w:ilvl w:val="0"/>
          <w:numId w:val="16"/>
        </w:numPr>
        <w:contextualSpacing/>
        <w:jc w:val="both"/>
        <w:rPr>
          <w:rFonts w:ascii="Times New Roman" w:hAnsi="Times New Roman" w:cs="Times New Roman"/>
          <w:sz w:val="20"/>
          <w:szCs w:val="20"/>
        </w:rPr>
      </w:pPr>
      <w:r w:rsidRPr="00241896">
        <w:rPr>
          <w:rFonts w:ascii="Times New Roman" w:hAnsi="Times New Roman" w:cs="Times New Roman"/>
          <w:sz w:val="20"/>
          <w:szCs w:val="20"/>
        </w:rPr>
        <w:t xml:space="preserve">Nieważna jest zmiana postanowień zawartej umowy niekorzystnych dla Udzielającego zamówienia jeżeli przy ich uwzględnieniu zachodziłaby konieczność zmiany treści oferty, na podstawie której dokonano wyboru Przyjmującego zamówienie, chyba że konieczność wprowadzenia takich zmian wynika </w:t>
      </w:r>
      <w:r w:rsidR="00731EA9">
        <w:rPr>
          <w:rFonts w:ascii="Times New Roman" w:hAnsi="Times New Roman" w:cs="Times New Roman"/>
          <w:sz w:val="20"/>
          <w:szCs w:val="20"/>
        </w:rPr>
        <w:br/>
      </w:r>
      <w:r w:rsidRPr="00241896">
        <w:rPr>
          <w:rFonts w:ascii="Times New Roman" w:hAnsi="Times New Roman" w:cs="Times New Roman"/>
          <w:sz w:val="20"/>
          <w:szCs w:val="20"/>
        </w:rPr>
        <w:t>z okoliczności,  któr</w:t>
      </w:r>
      <w:r>
        <w:rPr>
          <w:rFonts w:ascii="Times New Roman" w:hAnsi="Times New Roman" w:cs="Times New Roman"/>
          <w:sz w:val="20"/>
          <w:szCs w:val="20"/>
        </w:rPr>
        <w:t xml:space="preserve">ych nie można było przewidzieć </w:t>
      </w:r>
      <w:r w:rsidRPr="00241896">
        <w:rPr>
          <w:rFonts w:ascii="Times New Roman" w:hAnsi="Times New Roman" w:cs="Times New Roman"/>
          <w:sz w:val="20"/>
          <w:szCs w:val="20"/>
        </w:rPr>
        <w:t xml:space="preserve">w chwili zawarcie umowy. </w:t>
      </w:r>
    </w:p>
    <w:p w14:paraId="6FE7FD78" w14:textId="77777777" w:rsidR="00FF1571" w:rsidRDefault="00FF1571" w:rsidP="00FF1571">
      <w:pPr>
        <w:jc w:val="center"/>
        <w:rPr>
          <w:sz w:val="20"/>
          <w:szCs w:val="20"/>
        </w:rPr>
      </w:pPr>
    </w:p>
    <w:p w14:paraId="31F3D76C" w14:textId="77777777" w:rsidR="00FF1571" w:rsidRPr="006F43F5" w:rsidRDefault="00FF1571" w:rsidP="00FF1571">
      <w:pPr>
        <w:jc w:val="center"/>
        <w:rPr>
          <w:sz w:val="20"/>
          <w:szCs w:val="20"/>
        </w:rPr>
      </w:pPr>
      <w:r w:rsidRPr="006F43F5">
        <w:rPr>
          <w:sz w:val="20"/>
          <w:szCs w:val="20"/>
        </w:rPr>
        <w:t>§1</w:t>
      </w:r>
      <w:r>
        <w:rPr>
          <w:sz w:val="20"/>
          <w:szCs w:val="20"/>
        </w:rPr>
        <w:t>4</w:t>
      </w:r>
    </w:p>
    <w:p w14:paraId="729C1EFA" w14:textId="77777777" w:rsidR="00FF1571" w:rsidRPr="006F43F5" w:rsidRDefault="00FF1571" w:rsidP="00FF1571">
      <w:pPr>
        <w:jc w:val="both"/>
        <w:rPr>
          <w:sz w:val="20"/>
          <w:szCs w:val="20"/>
        </w:rPr>
      </w:pPr>
      <w:r w:rsidRPr="006F43F5">
        <w:rPr>
          <w:sz w:val="20"/>
          <w:szCs w:val="20"/>
        </w:rPr>
        <w:t>Strony umowy zobowiązują się rozstrzygać spory wynikające z realizacji postanowień niniejszej umowy na drodze polubownej. W razie braku porozumienia między stronami, spory rozstrzyga Sąd właściwy dla siedziby Udzielającego zamówienia.</w:t>
      </w:r>
    </w:p>
    <w:p w14:paraId="6A5D475E" w14:textId="77777777" w:rsidR="00FF1571" w:rsidRPr="006F43F5" w:rsidRDefault="00FF1571" w:rsidP="00FF1571">
      <w:pPr>
        <w:jc w:val="both"/>
        <w:rPr>
          <w:sz w:val="20"/>
          <w:szCs w:val="20"/>
        </w:rPr>
      </w:pPr>
    </w:p>
    <w:p w14:paraId="1787C661" w14:textId="77777777" w:rsidR="00FF1571" w:rsidRPr="006F43F5" w:rsidRDefault="00FF1571" w:rsidP="00FF1571">
      <w:pPr>
        <w:jc w:val="center"/>
        <w:rPr>
          <w:sz w:val="20"/>
          <w:szCs w:val="20"/>
        </w:rPr>
      </w:pPr>
      <w:r w:rsidRPr="006F43F5">
        <w:rPr>
          <w:sz w:val="20"/>
          <w:szCs w:val="20"/>
        </w:rPr>
        <w:t>§1</w:t>
      </w:r>
      <w:r>
        <w:rPr>
          <w:sz w:val="20"/>
          <w:szCs w:val="20"/>
        </w:rPr>
        <w:t>5</w:t>
      </w:r>
    </w:p>
    <w:p w14:paraId="4ED239ED" w14:textId="77777777" w:rsidR="00FF1571" w:rsidRDefault="00FF1571" w:rsidP="00FF1571">
      <w:pPr>
        <w:jc w:val="both"/>
        <w:rPr>
          <w:sz w:val="20"/>
          <w:szCs w:val="20"/>
        </w:rPr>
      </w:pPr>
      <w:r w:rsidRPr="006F43F5">
        <w:rPr>
          <w:sz w:val="20"/>
          <w:szCs w:val="20"/>
        </w:rPr>
        <w:t>Zgodnie z ustawą z dnia 15 kwietnia 2011r. o działalności leczniczej (art. 54 pkt. 5) czynność prawna mająca na celu zmianę wierzyciela samodzielnego publicznego zakładu opieki zdrowotnej może nastąpić po wyrażeniu zgody przez podmiot tworzący.</w:t>
      </w:r>
    </w:p>
    <w:p w14:paraId="720505E5" w14:textId="77777777" w:rsidR="00FF1571" w:rsidRDefault="00FF1571" w:rsidP="00FF1571">
      <w:pPr>
        <w:rPr>
          <w:sz w:val="20"/>
          <w:szCs w:val="20"/>
        </w:rPr>
      </w:pPr>
    </w:p>
    <w:p w14:paraId="45C0295D" w14:textId="77777777" w:rsidR="00FF1571" w:rsidRDefault="00FF1571" w:rsidP="00FF1571">
      <w:pPr>
        <w:jc w:val="center"/>
        <w:rPr>
          <w:sz w:val="20"/>
          <w:szCs w:val="20"/>
        </w:rPr>
      </w:pPr>
      <w:r>
        <w:rPr>
          <w:sz w:val="20"/>
          <w:szCs w:val="20"/>
        </w:rPr>
        <w:t>§16</w:t>
      </w:r>
    </w:p>
    <w:p w14:paraId="77FFA255" w14:textId="77777777" w:rsidR="00FF1571" w:rsidRPr="006F43F5" w:rsidRDefault="00FF1571" w:rsidP="00EE5CFA">
      <w:pPr>
        <w:pStyle w:val="Akapitzlist"/>
        <w:numPr>
          <w:ilvl w:val="0"/>
          <w:numId w:val="15"/>
        </w:numPr>
        <w:contextualSpacing/>
        <w:jc w:val="both"/>
        <w:rPr>
          <w:rFonts w:ascii="Times New Roman" w:hAnsi="Times New Roman" w:cs="Times New Roman"/>
          <w:sz w:val="20"/>
          <w:szCs w:val="20"/>
        </w:rPr>
      </w:pPr>
      <w:r w:rsidRPr="006F43F5">
        <w:rPr>
          <w:rFonts w:ascii="Times New Roman" w:hAnsi="Times New Roman" w:cs="Times New Roman"/>
          <w:sz w:val="20"/>
          <w:szCs w:val="20"/>
        </w:rPr>
        <w:t xml:space="preserve">W sprawach nieuregulowanych niniejszą umową mają zastosowanie przepisy Kodeksu Cywilnego </w:t>
      </w:r>
      <w:r>
        <w:rPr>
          <w:rFonts w:ascii="Times New Roman" w:hAnsi="Times New Roman" w:cs="Times New Roman"/>
          <w:sz w:val="20"/>
          <w:szCs w:val="20"/>
        </w:rPr>
        <w:br/>
      </w:r>
      <w:r w:rsidRPr="006F43F5">
        <w:rPr>
          <w:rFonts w:ascii="Times New Roman" w:hAnsi="Times New Roman" w:cs="Times New Roman"/>
          <w:sz w:val="20"/>
          <w:szCs w:val="20"/>
        </w:rPr>
        <w:t>i ustawy o działalności leczniczej.</w:t>
      </w:r>
    </w:p>
    <w:p w14:paraId="25039702" w14:textId="77777777" w:rsidR="00FF1571" w:rsidRPr="008B396E" w:rsidRDefault="00FF1571" w:rsidP="00EE5CFA">
      <w:pPr>
        <w:pStyle w:val="Akapitzlist"/>
        <w:numPr>
          <w:ilvl w:val="0"/>
          <w:numId w:val="15"/>
        </w:numPr>
        <w:contextualSpacing/>
        <w:jc w:val="both"/>
        <w:rPr>
          <w:rFonts w:ascii="Times New Roman" w:hAnsi="Times New Roman" w:cs="Times New Roman"/>
          <w:sz w:val="20"/>
          <w:szCs w:val="20"/>
        </w:rPr>
      </w:pPr>
      <w:r w:rsidRPr="009753FB">
        <w:rPr>
          <w:rFonts w:ascii="Times New Roman" w:hAnsi="Times New Roman" w:cs="Times New Roman"/>
          <w:sz w:val="20"/>
          <w:szCs w:val="20"/>
        </w:rPr>
        <w:t xml:space="preserve">Przyjmujący zamówienie oświadcza, że sam </w:t>
      </w:r>
      <w:r w:rsidRPr="008B396E">
        <w:rPr>
          <w:rFonts w:ascii="Times New Roman" w:hAnsi="Times New Roman" w:cs="Times New Roman"/>
          <w:sz w:val="20"/>
          <w:szCs w:val="20"/>
        </w:rPr>
        <w:t xml:space="preserve">odprowadza należne podatki i składki ZUS w związku </w:t>
      </w:r>
      <w:r w:rsidRPr="008B396E">
        <w:rPr>
          <w:rFonts w:ascii="Times New Roman" w:hAnsi="Times New Roman" w:cs="Times New Roman"/>
          <w:sz w:val="20"/>
          <w:szCs w:val="20"/>
        </w:rPr>
        <w:br/>
        <w:t xml:space="preserve">z prowadzoną działalnością gospodarczą, w ramach której zawarta została niniejsza umowa </w:t>
      </w:r>
      <w:r>
        <w:rPr>
          <w:rFonts w:ascii="Times New Roman" w:hAnsi="Times New Roman" w:cs="Times New Roman"/>
          <w:sz w:val="20"/>
          <w:szCs w:val="20"/>
        </w:rPr>
        <w:br/>
        <w:t xml:space="preserve">z </w:t>
      </w:r>
      <w:r w:rsidRPr="008B396E">
        <w:rPr>
          <w:rFonts w:ascii="Times New Roman" w:hAnsi="Times New Roman" w:cs="Times New Roman"/>
          <w:color w:val="000000"/>
          <w:sz w:val="20"/>
          <w:szCs w:val="20"/>
          <w:shd w:val="clear" w:color="auto" w:fill="FFFFFF"/>
        </w:rPr>
        <w:t>zastrzeżeniem</w:t>
      </w:r>
      <w:r>
        <w:rPr>
          <w:rFonts w:ascii="Times New Roman" w:hAnsi="Times New Roman" w:cs="Times New Roman"/>
          <w:color w:val="000000"/>
          <w:sz w:val="20"/>
          <w:szCs w:val="20"/>
          <w:shd w:val="clear" w:color="auto" w:fill="FFFFFF"/>
        </w:rPr>
        <w:t>,</w:t>
      </w:r>
      <w:r w:rsidRPr="008B396E">
        <w:rPr>
          <w:rFonts w:ascii="Times New Roman" w:hAnsi="Times New Roman" w:cs="Times New Roman"/>
          <w:color w:val="000000"/>
          <w:sz w:val="20"/>
          <w:szCs w:val="20"/>
          <w:shd w:val="clear" w:color="auto" w:fill="FFFFFF"/>
        </w:rPr>
        <w:t xml:space="preserve"> iż jeżeli </w:t>
      </w:r>
      <w:r>
        <w:rPr>
          <w:rFonts w:ascii="Times New Roman" w:hAnsi="Times New Roman" w:cs="Times New Roman"/>
          <w:color w:val="000000"/>
          <w:sz w:val="20"/>
          <w:szCs w:val="20"/>
          <w:shd w:val="clear" w:color="auto" w:fill="FFFFFF"/>
        </w:rPr>
        <w:t>P</w:t>
      </w:r>
      <w:r w:rsidRPr="008B396E">
        <w:rPr>
          <w:rFonts w:ascii="Times New Roman" w:hAnsi="Times New Roman" w:cs="Times New Roman"/>
          <w:color w:val="000000"/>
          <w:sz w:val="20"/>
          <w:szCs w:val="20"/>
          <w:shd w:val="clear" w:color="auto" w:fill="FFFFFF"/>
        </w:rPr>
        <w:t>rzyjmujący zamówienie pozostaje z Udzielającym zamówienia w stosunku pracy, Udzielający zamówienia potr</w:t>
      </w:r>
      <w:r>
        <w:rPr>
          <w:rFonts w:ascii="Times New Roman" w:hAnsi="Times New Roman" w:cs="Times New Roman"/>
          <w:color w:val="000000"/>
          <w:sz w:val="20"/>
          <w:szCs w:val="20"/>
          <w:shd w:val="clear" w:color="auto" w:fill="FFFFFF"/>
        </w:rPr>
        <w:t xml:space="preserve">ąci </w:t>
      </w:r>
      <w:r w:rsidRPr="008B396E">
        <w:rPr>
          <w:rFonts w:ascii="Times New Roman" w:hAnsi="Times New Roman" w:cs="Times New Roman"/>
          <w:color w:val="000000"/>
          <w:sz w:val="20"/>
          <w:szCs w:val="20"/>
          <w:shd w:val="clear" w:color="auto" w:fill="FFFFFF"/>
        </w:rPr>
        <w:t>z wynagrodzenia Przyjmującego zamówienie należne składki Z</w:t>
      </w:r>
      <w:r>
        <w:rPr>
          <w:rFonts w:ascii="Times New Roman" w:hAnsi="Times New Roman" w:cs="Times New Roman"/>
          <w:color w:val="000000"/>
          <w:sz w:val="20"/>
          <w:szCs w:val="20"/>
          <w:shd w:val="clear" w:color="auto" w:fill="FFFFFF"/>
        </w:rPr>
        <w:t xml:space="preserve">US. </w:t>
      </w:r>
    </w:p>
    <w:p w14:paraId="15C4F295" w14:textId="77777777" w:rsidR="00FF1571" w:rsidRPr="006F43F5" w:rsidRDefault="00FF1571" w:rsidP="00FF1571">
      <w:pPr>
        <w:rPr>
          <w:sz w:val="20"/>
          <w:szCs w:val="20"/>
        </w:rPr>
      </w:pPr>
    </w:p>
    <w:p w14:paraId="3F9B0337" w14:textId="77777777" w:rsidR="00FF1571" w:rsidRPr="006F43F5" w:rsidRDefault="00FF1571" w:rsidP="00FF1571">
      <w:pPr>
        <w:jc w:val="center"/>
        <w:rPr>
          <w:sz w:val="20"/>
          <w:szCs w:val="20"/>
        </w:rPr>
      </w:pPr>
      <w:r>
        <w:rPr>
          <w:sz w:val="20"/>
          <w:szCs w:val="20"/>
        </w:rPr>
        <w:t>§17</w:t>
      </w:r>
    </w:p>
    <w:p w14:paraId="38D71A97" w14:textId="0AAB9D42" w:rsidR="00FF1571" w:rsidRDefault="00FF1571" w:rsidP="00FF1571">
      <w:pPr>
        <w:rPr>
          <w:sz w:val="20"/>
          <w:szCs w:val="20"/>
        </w:rPr>
      </w:pPr>
      <w:r w:rsidRPr="006F43F5">
        <w:rPr>
          <w:sz w:val="20"/>
          <w:szCs w:val="20"/>
        </w:rPr>
        <w:t xml:space="preserve">Umowę sporządzono w dwóch jednobrzmiących egzemplarzach, po jednym dla każdej ze stron. </w:t>
      </w:r>
    </w:p>
    <w:p w14:paraId="74BCACF6" w14:textId="77777777" w:rsidR="00EC3C96" w:rsidRDefault="00EC3C96" w:rsidP="00FF1571">
      <w:pPr>
        <w:rPr>
          <w:sz w:val="20"/>
          <w:szCs w:val="20"/>
        </w:rPr>
      </w:pPr>
    </w:p>
    <w:p w14:paraId="2F23E2E1" w14:textId="77777777" w:rsidR="00FF1571" w:rsidRPr="005944EA" w:rsidRDefault="00FF1571" w:rsidP="00FF1571">
      <w:pPr>
        <w:rPr>
          <w:sz w:val="20"/>
          <w:szCs w:val="20"/>
        </w:rPr>
      </w:pPr>
      <w:r>
        <w:rPr>
          <w:sz w:val="20"/>
          <w:szCs w:val="20"/>
        </w:rPr>
        <w:t xml:space="preserve">   </w:t>
      </w:r>
    </w:p>
    <w:p w14:paraId="0EC3AB48" w14:textId="77777777" w:rsidR="00FF1571" w:rsidRDefault="00FF1571" w:rsidP="00FF1571">
      <w:pPr>
        <w:rPr>
          <w:sz w:val="20"/>
          <w:szCs w:val="20"/>
        </w:rPr>
      </w:pPr>
      <w:r w:rsidRPr="005944EA">
        <w:rPr>
          <w:sz w:val="20"/>
          <w:szCs w:val="20"/>
        </w:rPr>
        <w:t>…</w:t>
      </w:r>
      <w:r>
        <w:rPr>
          <w:sz w:val="20"/>
          <w:szCs w:val="20"/>
        </w:rPr>
        <w:t>…………………………….</w:t>
      </w:r>
      <w:r>
        <w:rPr>
          <w:sz w:val="20"/>
          <w:szCs w:val="20"/>
        </w:rPr>
        <w:tab/>
      </w:r>
      <w:r>
        <w:rPr>
          <w:sz w:val="20"/>
          <w:szCs w:val="20"/>
        </w:rPr>
        <w:tab/>
      </w:r>
      <w:r>
        <w:rPr>
          <w:sz w:val="20"/>
          <w:szCs w:val="20"/>
        </w:rPr>
        <w:tab/>
      </w:r>
      <w:r>
        <w:rPr>
          <w:sz w:val="20"/>
          <w:szCs w:val="20"/>
        </w:rPr>
        <w:tab/>
        <w:t xml:space="preserve"> </w:t>
      </w:r>
      <w:r>
        <w:rPr>
          <w:sz w:val="20"/>
          <w:szCs w:val="20"/>
        </w:rPr>
        <w:tab/>
        <w:t xml:space="preserve">                 ………………………</w:t>
      </w:r>
    </w:p>
    <w:p w14:paraId="3035A3FA" w14:textId="038E9EF5" w:rsidR="00ED75B9" w:rsidRDefault="00FF1571" w:rsidP="00FF1571">
      <w:r w:rsidRPr="005944EA">
        <w:rPr>
          <w:sz w:val="20"/>
          <w:szCs w:val="20"/>
        </w:rPr>
        <w:t xml:space="preserve"> Udzielający zamówienia</w:t>
      </w:r>
      <w:r w:rsidRPr="005944EA">
        <w:rPr>
          <w:sz w:val="20"/>
          <w:szCs w:val="20"/>
        </w:rPr>
        <w:tab/>
      </w:r>
      <w:r w:rsidRPr="005944EA">
        <w:rPr>
          <w:sz w:val="20"/>
          <w:szCs w:val="20"/>
        </w:rPr>
        <w:tab/>
      </w:r>
      <w:r w:rsidRPr="005944EA">
        <w:rPr>
          <w:sz w:val="20"/>
          <w:szCs w:val="20"/>
        </w:rPr>
        <w:tab/>
      </w:r>
      <w:r w:rsidRPr="005944EA">
        <w:rPr>
          <w:sz w:val="20"/>
          <w:szCs w:val="20"/>
        </w:rPr>
        <w:tab/>
      </w:r>
      <w:r w:rsidRPr="005944EA">
        <w:rPr>
          <w:sz w:val="20"/>
          <w:szCs w:val="20"/>
        </w:rPr>
        <w:tab/>
        <w:t xml:space="preserve">       </w:t>
      </w:r>
      <w:r>
        <w:rPr>
          <w:sz w:val="20"/>
          <w:szCs w:val="20"/>
        </w:rPr>
        <w:t xml:space="preserve">                    </w:t>
      </w:r>
      <w:r w:rsidRPr="005944EA">
        <w:rPr>
          <w:sz w:val="20"/>
          <w:szCs w:val="20"/>
        </w:rPr>
        <w:t xml:space="preserve">  Przyjmujący z</w:t>
      </w:r>
      <w:r>
        <w:rPr>
          <w:sz w:val="20"/>
          <w:szCs w:val="20"/>
        </w:rPr>
        <w:t>amówienie</w:t>
      </w:r>
    </w:p>
    <w:p w14:paraId="4F6830E6" w14:textId="6B28D014" w:rsidR="0007223A" w:rsidRDefault="0007223A" w:rsidP="00CE0578"/>
    <w:p w14:paraId="17C37805" w14:textId="40E008E5" w:rsidR="0007223A" w:rsidRDefault="0007223A" w:rsidP="00CE0578"/>
    <w:p w14:paraId="6DC2120E" w14:textId="493B8D42" w:rsidR="0007223A" w:rsidRDefault="0007223A" w:rsidP="00CE0578"/>
    <w:p w14:paraId="19456DB4" w14:textId="7B780B84" w:rsidR="0007223A" w:rsidRDefault="0007223A" w:rsidP="00CE0578"/>
    <w:p w14:paraId="475EBF37" w14:textId="18DA68FD" w:rsidR="00EE5CFA" w:rsidRDefault="00EE5CFA" w:rsidP="00CE0578"/>
    <w:p w14:paraId="0DFA7ABE" w14:textId="5D4393C7" w:rsidR="00EE5CFA" w:rsidRDefault="00EE5CFA" w:rsidP="00CE0578"/>
    <w:p w14:paraId="04892172" w14:textId="1BD4D853" w:rsidR="00EE5CFA" w:rsidRDefault="00EE5CFA" w:rsidP="00CE0578"/>
    <w:p w14:paraId="4F7BADAF" w14:textId="56C301FE" w:rsidR="00EE5CFA" w:rsidRDefault="00EE5CFA" w:rsidP="00CE0578"/>
    <w:p w14:paraId="6285F031" w14:textId="740DE12F" w:rsidR="00EE5CFA" w:rsidRDefault="00EE5CFA" w:rsidP="00423300"/>
    <w:sectPr w:rsidR="00EE5CFA" w:rsidSect="00E25E49">
      <w:pgSz w:w="11906" w:h="16838"/>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5D8D"/>
    <w:multiLevelType w:val="hybridMultilevel"/>
    <w:tmpl w:val="FA563A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D37725"/>
    <w:multiLevelType w:val="hybridMultilevel"/>
    <w:tmpl w:val="7EAE3AB6"/>
    <w:lvl w:ilvl="0" w:tplc="EDF0BC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99C566F"/>
    <w:multiLevelType w:val="hybridMultilevel"/>
    <w:tmpl w:val="A418B8DE"/>
    <w:lvl w:ilvl="0" w:tplc="D9C607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E6145DC"/>
    <w:multiLevelType w:val="hybridMultilevel"/>
    <w:tmpl w:val="C97672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6C673E"/>
    <w:multiLevelType w:val="hybridMultilevel"/>
    <w:tmpl w:val="EBB071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383E28"/>
    <w:multiLevelType w:val="hybridMultilevel"/>
    <w:tmpl w:val="501256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0B3E9D"/>
    <w:multiLevelType w:val="hybridMultilevel"/>
    <w:tmpl w:val="93662D9E"/>
    <w:lvl w:ilvl="0" w:tplc="F2D46A2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C977A7E"/>
    <w:multiLevelType w:val="hybridMultilevel"/>
    <w:tmpl w:val="A3FC632C"/>
    <w:lvl w:ilvl="0" w:tplc="5B401D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FE53B91"/>
    <w:multiLevelType w:val="hybridMultilevel"/>
    <w:tmpl w:val="DE1A05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DC46AB"/>
    <w:multiLevelType w:val="hybridMultilevel"/>
    <w:tmpl w:val="CDAE3808"/>
    <w:lvl w:ilvl="0" w:tplc="72F208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28510A9"/>
    <w:multiLevelType w:val="hybridMultilevel"/>
    <w:tmpl w:val="37D43F90"/>
    <w:lvl w:ilvl="0" w:tplc="F16C4262">
      <w:start w:val="1"/>
      <w:numFmt w:val="decimal"/>
      <w:lvlText w:val="%1."/>
      <w:lvlJc w:val="left"/>
      <w:pPr>
        <w:ind w:left="680" w:hanging="3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624A09"/>
    <w:multiLevelType w:val="hybridMultilevel"/>
    <w:tmpl w:val="A418B8DE"/>
    <w:lvl w:ilvl="0" w:tplc="D9C607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6717FC6"/>
    <w:multiLevelType w:val="hybridMultilevel"/>
    <w:tmpl w:val="C20A73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056CDC"/>
    <w:multiLevelType w:val="hybridMultilevel"/>
    <w:tmpl w:val="E806EF92"/>
    <w:lvl w:ilvl="0" w:tplc="7982E3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8997508"/>
    <w:multiLevelType w:val="hybridMultilevel"/>
    <w:tmpl w:val="A3FC632C"/>
    <w:lvl w:ilvl="0" w:tplc="5B401D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E336917"/>
    <w:multiLevelType w:val="hybridMultilevel"/>
    <w:tmpl w:val="4C84E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1B13F4"/>
    <w:multiLevelType w:val="hybridMultilevel"/>
    <w:tmpl w:val="C97672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CC3BA5"/>
    <w:multiLevelType w:val="hybridMultilevel"/>
    <w:tmpl w:val="9B4E9F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346955"/>
    <w:multiLevelType w:val="hybridMultilevel"/>
    <w:tmpl w:val="93662D9E"/>
    <w:lvl w:ilvl="0" w:tplc="F2D46A2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9A80479"/>
    <w:multiLevelType w:val="hybridMultilevel"/>
    <w:tmpl w:val="A418B8DE"/>
    <w:lvl w:ilvl="0" w:tplc="D9C607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CE00298"/>
    <w:multiLevelType w:val="hybridMultilevel"/>
    <w:tmpl w:val="FA563A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0E3DD5"/>
    <w:multiLevelType w:val="hybridMultilevel"/>
    <w:tmpl w:val="37D43F90"/>
    <w:lvl w:ilvl="0" w:tplc="F16C4262">
      <w:start w:val="1"/>
      <w:numFmt w:val="decimal"/>
      <w:lvlText w:val="%1."/>
      <w:lvlJc w:val="left"/>
      <w:pPr>
        <w:ind w:left="680" w:hanging="3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2A5BB1"/>
    <w:multiLevelType w:val="hybridMultilevel"/>
    <w:tmpl w:val="9B4E9F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997D33"/>
    <w:multiLevelType w:val="hybridMultilevel"/>
    <w:tmpl w:val="4C84E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C05065"/>
    <w:multiLevelType w:val="hybridMultilevel"/>
    <w:tmpl w:val="CDAE3808"/>
    <w:lvl w:ilvl="0" w:tplc="72F208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35100AC"/>
    <w:multiLevelType w:val="hybridMultilevel"/>
    <w:tmpl w:val="4C84E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4C73EC"/>
    <w:multiLevelType w:val="hybridMultilevel"/>
    <w:tmpl w:val="93662D9E"/>
    <w:lvl w:ilvl="0" w:tplc="F2D46A2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8ED4196"/>
    <w:multiLevelType w:val="hybridMultilevel"/>
    <w:tmpl w:val="7EAE3AB6"/>
    <w:lvl w:ilvl="0" w:tplc="EDF0BC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A81633E"/>
    <w:multiLevelType w:val="hybridMultilevel"/>
    <w:tmpl w:val="7EAE3AB6"/>
    <w:lvl w:ilvl="0" w:tplc="EDF0BC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AE41EA2"/>
    <w:multiLevelType w:val="hybridMultilevel"/>
    <w:tmpl w:val="E806EF92"/>
    <w:lvl w:ilvl="0" w:tplc="7982E3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CB84B43"/>
    <w:multiLevelType w:val="hybridMultilevel"/>
    <w:tmpl w:val="501256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3A7ABF"/>
    <w:multiLevelType w:val="hybridMultilevel"/>
    <w:tmpl w:val="ACFE1B38"/>
    <w:lvl w:ilvl="0" w:tplc="97B68D34">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E642DA"/>
    <w:multiLevelType w:val="hybridMultilevel"/>
    <w:tmpl w:val="DE1A05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9C4803"/>
    <w:multiLevelType w:val="hybridMultilevel"/>
    <w:tmpl w:val="CDAE3808"/>
    <w:lvl w:ilvl="0" w:tplc="72F208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3F57B02"/>
    <w:multiLevelType w:val="hybridMultilevel"/>
    <w:tmpl w:val="EBB071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7A6236"/>
    <w:multiLevelType w:val="hybridMultilevel"/>
    <w:tmpl w:val="DE1A05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CE0F97"/>
    <w:multiLevelType w:val="hybridMultilevel"/>
    <w:tmpl w:val="FA563A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E15A68"/>
    <w:multiLevelType w:val="hybridMultilevel"/>
    <w:tmpl w:val="37D43F90"/>
    <w:lvl w:ilvl="0" w:tplc="F16C4262">
      <w:start w:val="1"/>
      <w:numFmt w:val="decimal"/>
      <w:lvlText w:val="%1."/>
      <w:lvlJc w:val="left"/>
      <w:pPr>
        <w:ind w:left="680" w:hanging="3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F845B0"/>
    <w:multiLevelType w:val="hybridMultilevel"/>
    <w:tmpl w:val="EBB071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912291"/>
    <w:multiLevelType w:val="hybridMultilevel"/>
    <w:tmpl w:val="7D50EA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EF500F3"/>
    <w:multiLevelType w:val="hybridMultilevel"/>
    <w:tmpl w:val="C97672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E30F09"/>
    <w:multiLevelType w:val="hybridMultilevel"/>
    <w:tmpl w:val="B922DF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AE6F02"/>
    <w:multiLevelType w:val="hybridMultilevel"/>
    <w:tmpl w:val="501256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BC0ED6"/>
    <w:multiLevelType w:val="hybridMultilevel"/>
    <w:tmpl w:val="7D50EA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7409D8"/>
    <w:multiLevelType w:val="hybridMultilevel"/>
    <w:tmpl w:val="9B4E9F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4D21D9"/>
    <w:multiLevelType w:val="hybridMultilevel"/>
    <w:tmpl w:val="E806EF92"/>
    <w:lvl w:ilvl="0" w:tplc="7982E3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F1C2DAC"/>
    <w:multiLevelType w:val="hybridMultilevel"/>
    <w:tmpl w:val="8F74CF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094888">
    <w:abstractNumId w:val="10"/>
  </w:num>
  <w:num w:numId="2" w16cid:durableId="1604994374">
    <w:abstractNumId w:val="19"/>
  </w:num>
  <w:num w:numId="3" w16cid:durableId="219370034">
    <w:abstractNumId w:val="40"/>
  </w:num>
  <w:num w:numId="4" w16cid:durableId="1579824967">
    <w:abstractNumId w:val="25"/>
  </w:num>
  <w:num w:numId="5" w16cid:durableId="2022272922">
    <w:abstractNumId w:val="4"/>
  </w:num>
  <w:num w:numId="6" w16cid:durableId="310136113">
    <w:abstractNumId w:val="35"/>
  </w:num>
  <w:num w:numId="7" w16cid:durableId="1121150066">
    <w:abstractNumId w:val="31"/>
  </w:num>
  <w:num w:numId="8" w16cid:durableId="1762992239">
    <w:abstractNumId w:val="14"/>
  </w:num>
  <w:num w:numId="9" w16cid:durableId="232008248">
    <w:abstractNumId w:val="20"/>
  </w:num>
  <w:num w:numId="10" w16cid:durableId="1771197718">
    <w:abstractNumId w:val="45"/>
  </w:num>
  <w:num w:numId="11" w16cid:durableId="1745297508">
    <w:abstractNumId w:val="26"/>
  </w:num>
  <w:num w:numId="12" w16cid:durableId="1869223378">
    <w:abstractNumId w:val="1"/>
  </w:num>
  <w:num w:numId="13" w16cid:durableId="271204965">
    <w:abstractNumId w:val="5"/>
  </w:num>
  <w:num w:numId="14" w16cid:durableId="2118913261">
    <w:abstractNumId w:val="24"/>
  </w:num>
  <w:num w:numId="15" w16cid:durableId="1410034379">
    <w:abstractNumId w:val="39"/>
  </w:num>
  <w:num w:numId="16" w16cid:durableId="207497505">
    <w:abstractNumId w:val="44"/>
  </w:num>
  <w:num w:numId="17" w16cid:durableId="1827938452">
    <w:abstractNumId w:val="29"/>
  </w:num>
  <w:num w:numId="18" w16cid:durableId="1168523187">
    <w:abstractNumId w:val="36"/>
  </w:num>
  <w:num w:numId="19" w16cid:durableId="786001234">
    <w:abstractNumId w:val="16"/>
  </w:num>
  <w:num w:numId="20" w16cid:durableId="471754574">
    <w:abstractNumId w:val="15"/>
  </w:num>
  <w:num w:numId="21" w16cid:durableId="1925725235">
    <w:abstractNumId w:val="27"/>
  </w:num>
  <w:num w:numId="22" w16cid:durableId="1435637707">
    <w:abstractNumId w:val="18"/>
  </w:num>
  <w:num w:numId="23" w16cid:durableId="115300725">
    <w:abstractNumId w:val="8"/>
  </w:num>
  <w:num w:numId="24" w16cid:durableId="459539542">
    <w:abstractNumId w:val="38"/>
  </w:num>
  <w:num w:numId="25" w16cid:durableId="738791516">
    <w:abstractNumId w:val="41"/>
  </w:num>
  <w:num w:numId="26" w16cid:durableId="1625653139">
    <w:abstractNumId w:val="46"/>
  </w:num>
  <w:num w:numId="27" w16cid:durableId="660088167">
    <w:abstractNumId w:val="7"/>
  </w:num>
  <w:num w:numId="28" w16cid:durableId="761951458">
    <w:abstractNumId w:val="0"/>
  </w:num>
  <w:num w:numId="29" w16cid:durableId="126053878">
    <w:abstractNumId w:val="13"/>
  </w:num>
  <w:num w:numId="30" w16cid:durableId="1311060862">
    <w:abstractNumId w:val="3"/>
  </w:num>
  <w:num w:numId="31" w16cid:durableId="1368139664">
    <w:abstractNumId w:val="23"/>
  </w:num>
  <w:num w:numId="32" w16cid:durableId="1101992110">
    <w:abstractNumId w:val="28"/>
  </w:num>
  <w:num w:numId="33" w16cid:durableId="1854954204">
    <w:abstractNumId w:val="6"/>
  </w:num>
  <w:num w:numId="34" w16cid:durableId="180244690">
    <w:abstractNumId w:val="32"/>
  </w:num>
  <w:num w:numId="35" w16cid:durableId="1021318825">
    <w:abstractNumId w:val="34"/>
  </w:num>
  <w:num w:numId="36" w16cid:durableId="906576745">
    <w:abstractNumId w:val="21"/>
  </w:num>
  <w:num w:numId="37" w16cid:durableId="587427311">
    <w:abstractNumId w:val="11"/>
  </w:num>
  <w:num w:numId="38" w16cid:durableId="489906849">
    <w:abstractNumId w:val="42"/>
  </w:num>
  <w:num w:numId="39" w16cid:durableId="1320305898">
    <w:abstractNumId w:val="33"/>
  </w:num>
  <w:num w:numId="40" w16cid:durableId="1724478948">
    <w:abstractNumId w:val="22"/>
  </w:num>
  <w:num w:numId="41" w16cid:durableId="1543706708">
    <w:abstractNumId w:val="43"/>
  </w:num>
  <w:num w:numId="42" w16cid:durableId="2110005967">
    <w:abstractNumId w:val="30"/>
  </w:num>
  <w:num w:numId="43" w16cid:durableId="962539288">
    <w:abstractNumId w:val="9"/>
  </w:num>
  <w:num w:numId="44" w16cid:durableId="1656373223">
    <w:abstractNumId w:val="17"/>
  </w:num>
  <w:num w:numId="45" w16cid:durableId="1312639228">
    <w:abstractNumId w:val="37"/>
  </w:num>
  <w:num w:numId="46" w16cid:durableId="1461074843">
    <w:abstractNumId w:val="2"/>
  </w:num>
  <w:num w:numId="47" w16cid:durableId="935406170">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8E7"/>
    <w:rsid w:val="00011267"/>
    <w:rsid w:val="00021528"/>
    <w:rsid w:val="00021FBE"/>
    <w:rsid w:val="000254AB"/>
    <w:rsid w:val="00046979"/>
    <w:rsid w:val="00056655"/>
    <w:rsid w:val="00063D69"/>
    <w:rsid w:val="0007223A"/>
    <w:rsid w:val="00072444"/>
    <w:rsid w:val="00093AEC"/>
    <w:rsid w:val="000C1015"/>
    <w:rsid w:val="000D0249"/>
    <w:rsid w:val="000D3BD8"/>
    <w:rsid w:val="000F2BF8"/>
    <w:rsid w:val="000F6F85"/>
    <w:rsid w:val="0013542C"/>
    <w:rsid w:val="0016131F"/>
    <w:rsid w:val="001668E7"/>
    <w:rsid w:val="00182144"/>
    <w:rsid w:val="001B3AD3"/>
    <w:rsid w:val="001E62AB"/>
    <w:rsid w:val="0020755A"/>
    <w:rsid w:val="002468D5"/>
    <w:rsid w:val="00250E37"/>
    <w:rsid w:val="002527DE"/>
    <w:rsid w:val="00260C72"/>
    <w:rsid w:val="00290A9F"/>
    <w:rsid w:val="002950C6"/>
    <w:rsid w:val="002C61E8"/>
    <w:rsid w:val="002E0C6C"/>
    <w:rsid w:val="002E354D"/>
    <w:rsid w:val="002F0857"/>
    <w:rsid w:val="002F2BE4"/>
    <w:rsid w:val="002F4BDD"/>
    <w:rsid w:val="003043F1"/>
    <w:rsid w:val="003137CC"/>
    <w:rsid w:val="00314971"/>
    <w:rsid w:val="003152B5"/>
    <w:rsid w:val="00331ECD"/>
    <w:rsid w:val="00334086"/>
    <w:rsid w:val="0033409D"/>
    <w:rsid w:val="00356D3B"/>
    <w:rsid w:val="00363007"/>
    <w:rsid w:val="00366E45"/>
    <w:rsid w:val="00377B51"/>
    <w:rsid w:val="00384AF7"/>
    <w:rsid w:val="003B2529"/>
    <w:rsid w:val="003D58F6"/>
    <w:rsid w:val="003E59A2"/>
    <w:rsid w:val="003E5DD7"/>
    <w:rsid w:val="003F14E6"/>
    <w:rsid w:val="00401EFC"/>
    <w:rsid w:val="00423300"/>
    <w:rsid w:val="004275FB"/>
    <w:rsid w:val="0043173F"/>
    <w:rsid w:val="00445EDB"/>
    <w:rsid w:val="00475BA8"/>
    <w:rsid w:val="00482DAA"/>
    <w:rsid w:val="00491F3D"/>
    <w:rsid w:val="00495287"/>
    <w:rsid w:val="004C34CE"/>
    <w:rsid w:val="004E3DBF"/>
    <w:rsid w:val="004F624E"/>
    <w:rsid w:val="00526856"/>
    <w:rsid w:val="005518B9"/>
    <w:rsid w:val="00554179"/>
    <w:rsid w:val="00576DE2"/>
    <w:rsid w:val="005D0CAB"/>
    <w:rsid w:val="005D35EB"/>
    <w:rsid w:val="005E65FF"/>
    <w:rsid w:val="00660C4E"/>
    <w:rsid w:val="00661A7F"/>
    <w:rsid w:val="006B5D30"/>
    <w:rsid w:val="006D14D1"/>
    <w:rsid w:val="006E00BE"/>
    <w:rsid w:val="00723B4A"/>
    <w:rsid w:val="0073150E"/>
    <w:rsid w:val="00731EA9"/>
    <w:rsid w:val="007545A9"/>
    <w:rsid w:val="007644AE"/>
    <w:rsid w:val="00764A6B"/>
    <w:rsid w:val="00767F5D"/>
    <w:rsid w:val="00775BC1"/>
    <w:rsid w:val="007940BD"/>
    <w:rsid w:val="007A7B4C"/>
    <w:rsid w:val="007B6744"/>
    <w:rsid w:val="007C2195"/>
    <w:rsid w:val="007C7224"/>
    <w:rsid w:val="007D3A73"/>
    <w:rsid w:val="007D7FDF"/>
    <w:rsid w:val="007E3747"/>
    <w:rsid w:val="007E543F"/>
    <w:rsid w:val="00805048"/>
    <w:rsid w:val="00822668"/>
    <w:rsid w:val="00823A47"/>
    <w:rsid w:val="00831973"/>
    <w:rsid w:val="00831B98"/>
    <w:rsid w:val="00847DF2"/>
    <w:rsid w:val="00850D53"/>
    <w:rsid w:val="00862970"/>
    <w:rsid w:val="00864D5B"/>
    <w:rsid w:val="00873AC8"/>
    <w:rsid w:val="00883A06"/>
    <w:rsid w:val="008B68B2"/>
    <w:rsid w:val="008D725C"/>
    <w:rsid w:val="008F5E84"/>
    <w:rsid w:val="00904CCD"/>
    <w:rsid w:val="00906D78"/>
    <w:rsid w:val="00915321"/>
    <w:rsid w:val="00924380"/>
    <w:rsid w:val="0092747D"/>
    <w:rsid w:val="0093641D"/>
    <w:rsid w:val="00970B67"/>
    <w:rsid w:val="00992A4B"/>
    <w:rsid w:val="009B2459"/>
    <w:rsid w:val="009B59F4"/>
    <w:rsid w:val="009E5E78"/>
    <w:rsid w:val="009F62FF"/>
    <w:rsid w:val="00A76270"/>
    <w:rsid w:val="00A96F0E"/>
    <w:rsid w:val="00A97359"/>
    <w:rsid w:val="00AC4DD0"/>
    <w:rsid w:val="00AD4898"/>
    <w:rsid w:val="00AE3022"/>
    <w:rsid w:val="00AE6B55"/>
    <w:rsid w:val="00AF214B"/>
    <w:rsid w:val="00B0456A"/>
    <w:rsid w:val="00B3184A"/>
    <w:rsid w:val="00BB47E2"/>
    <w:rsid w:val="00BC0413"/>
    <w:rsid w:val="00BC2D69"/>
    <w:rsid w:val="00BC565C"/>
    <w:rsid w:val="00BE4052"/>
    <w:rsid w:val="00C20D40"/>
    <w:rsid w:val="00C232E6"/>
    <w:rsid w:val="00C32083"/>
    <w:rsid w:val="00CA1669"/>
    <w:rsid w:val="00CA4AFF"/>
    <w:rsid w:val="00CD4899"/>
    <w:rsid w:val="00CD690F"/>
    <w:rsid w:val="00CE0578"/>
    <w:rsid w:val="00CE3A92"/>
    <w:rsid w:val="00D01618"/>
    <w:rsid w:val="00D1736E"/>
    <w:rsid w:val="00D46CEC"/>
    <w:rsid w:val="00D65F4C"/>
    <w:rsid w:val="00D91ED1"/>
    <w:rsid w:val="00D93CA7"/>
    <w:rsid w:val="00DA1673"/>
    <w:rsid w:val="00DA56F6"/>
    <w:rsid w:val="00DB16CB"/>
    <w:rsid w:val="00DF737D"/>
    <w:rsid w:val="00E0688F"/>
    <w:rsid w:val="00E12EA8"/>
    <w:rsid w:val="00E21352"/>
    <w:rsid w:val="00E25E49"/>
    <w:rsid w:val="00E26D98"/>
    <w:rsid w:val="00E335C4"/>
    <w:rsid w:val="00E433D8"/>
    <w:rsid w:val="00E463E6"/>
    <w:rsid w:val="00E70011"/>
    <w:rsid w:val="00E72364"/>
    <w:rsid w:val="00E77B1B"/>
    <w:rsid w:val="00E82C6F"/>
    <w:rsid w:val="00E852C2"/>
    <w:rsid w:val="00E953C4"/>
    <w:rsid w:val="00EB5ED8"/>
    <w:rsid w:val="00EC3C96"/>
    <w:rsid w:val="00ED1BD7"/>
    <w:rsid w:val="00ED5183"/>
    <w:rsid w:val="00ED75B9"/>
    <w:rsid w:val="00EE0E80"/>
    <w:rsid w:val="00EE5CFA"/>
    <w:rsid w:val="00F00AE2"/>
    <w:rsid w:val="00F4403C"/>
    <w:rsid w:val="00F50038"/>
    <w:rsid w:val="00F63957"/>
    <w:rsid w:val="00F65DB3"/>
    <w:rsid w:val="00F77233"/>
    <w:rsid w:val="00F82737"/>
    <w:rsid w:val="00F85239"/>
    <w:rsid w:val="00F94F8E"/>
    <w:rsid w:val="00FB32E6"/>
    <w:rsid w:val="00FC187B"/>
    <w:rsid w:val="00FC319B"/>
    <w:rsid w:val="00FD0BA4"/>
    <w:rsid w:val="00FD1373"/>
    <w:rsid w:val="00FE051D"/>
    <w:rsid w:val="00FF1571"/>
    <w:rsid w:val="00FF68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DD1F3"/>
  <w15:docId w15:val="{F229D734-BF39-4E82-AF50-EC81FE572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68E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nhideWhenUsed/>
    <w:rsid w:val="001668E7"/>
    <w:pPr>
      <w:autoSpaceDE w:val="0"/>
      <w:autoSpaceDN w:val="0"/>
      <w:jc w:val="both"/>
    </w:pPr>
    <w:rPr>
      <w:sz w:val="20"/>
      <w:szCs w:val="20"/>
    </w:rPr>
  </w:style>
  <w:style w:type="character" w:customStyle="1" w:styleId="TekstpodstawowywcityZnak">
    <w:name w:val="Tekst podstawowy wcięty Znak"/>
    <w:basedOn w:val="Domylnaczcionkaakapitu"/>
    <w:link w:val="Tekstpodstawowywcity"/>
    <w:rsid w:val="001668E7"/>
    <w:rPr>
      <w:rFonts w:ascii="Times New Roman" w:eastAsia="Times New Roman" w:hAnsi="Times New Roman" w:cs="Times New Roman"/>
      <w:sz w:val="20"/>
      <w:szCs w:val="20"/>
      <w:lang w:eastAsia="pl-PL"/>
    </w:rPr>
  </w:style>
  <w:style w:type="character" w:customStyle="1" w:styleId="AkapitzlistZnak">
    <w:name w:val="Akapit z listą Znak"/>
    <w:aliases w:val="Numerowanie Znak,Akapit z listą BS Znak,sw tekst Znak,L1 Znak,List Paragraph Znak,Akapit z listą5 Znak"/>
    <w:link w:val="Akapitzlist"/>
    <w:uiPriority w:val="34"/>
    <w:qFormat/>
    <w:locked/>
    <w:rsid w:val="001668E7"/>
    <w:rPr>
      <w:sz w:val="24"/>
      <w:szCs w:val="24"/>
    </w:rPr>
  </w:style>
  <w:style w:type="paragraph" w:styleId="Akapitzlist">
    <w:name w:val="List Paragraph"/>
    <w:aliases w:val="Numerowanie,Akapit z listą BS,sw tekst,L1,List Paragraph,Akapit z listą5"/>
    <w:basedOn w:val="Normalny"/>
    <w:link w:val="AkapitzlistZnak"/>
    <w:uiPriority w:val="34"/>
    <w:qFormat/>
    <w:rsid w:val="001668E7"/>
    <w:pPr>
      <w:ind w:left="708"/>
    </w:pPr>
    <w:rPr>
      <w:rFonts w:asciiTheme="minorHAnsi" w:eastAsiaTheme="minorHAnsi" w:hAnsiTheme="minorHAnsi" w:cstheme="minorBidi"/>
    </w:rPr>
  </w:style>
  <w:style w:type="paragraph" w:customStyle="1" w:styleId="Domylnie">
    <w:name w:val="Domyślnie"/>
    <w:rsid w:val="001668E7"/>
    <w:pPr>
      <w:tabs>
        <w:tab w:val="left" w:pos="708"/>
      </w:tabs>
      <w:suppressAutoHyphens/>
    </w:pPr>
    <w:rPr>
      <w:rFonts w:ascii="Calibri" w:eastAsia="SimSun" w:hAnsi="Calibri" w:cs="Calibri"/>
      <w:color w:val="00000A"/>
    </w:rPr>
  </w:style>
  <w:style w:type="table" w:styleId="Tabela-Siatka">
    <w:name w:val="Table Grid"/>
    <w:basedOn w:val="Standardowy"/>
    <w:uiPriority w:val="59"/>
    <w:rsid w:val="00491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91F3D"/>
    <w:rPr>
      <w:color w:val="0000FF" w:themeColor="hyperlink"/>
      <w:u w:val="single"/>
    </w:rPr>
  </w:style>
  <w:style w:type="paragraph" w:styleId="NormalnyWeb">
    <w:name w:val="Normal (Web)"/>
    <w:basedOn w:val="Normalny"/>
    <w:uiPriority w:val="99"/>
    <w:unhideWhenUsed/>
    <w:rsid w:val="00491F3D"/>
    <w:pPr>
      <w:spacing w:before="100" w:beforeAutospacing="1" w:after="119"/>
    </w:pPr>
  </w:style>
  <w:style w:type="paragraph" w:styleId="Tekstdymka">
    <w:name w:val="Balloon Text"/>
    <w:basedOn w:val="Normalny"/>
    <w:link w:val="TekstdymkaZnak"/>
    <w:uiPriority w:val="99"/>
    <w:semiHidden/>
    <w:unhideWhenUsed/>
    <w:rsid w:val="00FB32E6"/>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32E6"/>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940BD"/>
    <w:rPr>
      <w:sz w:val="16"/>
      <w:szCs w:val="16"/>
    </w:rPr>
  </w:style>
  <w:style w:type="paragraph" w:styleId="Tekstkomentarza">
    <w:name w:val="annotation text"/>
    <w:basedOn w:val="Normalny"/>
    <w:link w:val="TekstkomentarzaZnak"/>
    <w:uiPriority w:val="99"/>
    <w:semiHidden/>
    <w:unhideWhenUsed/>
    <w:rsid w:val="007940BD"/>
    <w:rPr>
      <w:sz w:val="20"/>
      <w:szCs w:val="20"/>
    </w:rPr>
  </w:style>
  <w:style w:type="character" w:customStyle="1" w:styleId="TekstkomentarzaZnak">
    <w:name w:val="Tekst komentarza Znak"/>
    <w:basedOn w:val="Domylnaczcionkaakapitu"/>
    <w:link w:val="Tekstkomentarza"/>
    <w:uiPriority w:val="99"/>
    <w:semiHidden/>
    <w:rsid w:val="007940B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940BD"/>
    <w:rPr>
      <w:b/>
      <w:bCs/>
    </w:rPr>
  </w:style>
  <w:style w:type="character" w:customStyle="1" w:styleId="TematkomentarzaZnak">
    <w:name w:val="Temat komentarza Znak"/>
    <w:basedOn w:val="TekstkomentarzaZnak"/>
    <w:link w:val="Tematkomentarza"/>
    <w:uiPriority w:val="99"/>
    <w:semiHidden/>
    <w:rsid w:val="007940BD"/>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32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1575</Words>
  <Characters>9456</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i.pach</cp:lastModifiedBy>
  <cp:revision>3</cp:revision>
  <cp:lastPrinted>2023-04-12T12:01:00Z</cp:lastPrinted>
  <dcterms:created xsi:type="dcterms:W3CDTF">2023-04-12T11:44:00Z</dcterms:created>
  <dcterms:modified xsi:type="dcterms:W3CDTF">2023-04-12T12:07:00Z</dcterms:modified>
</cp:coreProperties>
</file>